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0A" w:rsidRDefault="005C26AA" w:rsidP="00404A07">
      <w:pPr>
        <w:autoSpaceDE w:val="0"/>
        <w:autoSpaceDN w:val="0"/>
        <w:adjustRightInd w:val="0"/>
        <w:jc w:val="center"/>
        <w:rPr>
          <w:b/>
          <w:bCs/>
          <w:sz w:val="22"/>
          <w:szCs w:val="22"/>
          <w:u w:val="single"/>
        </w:rPr>
      </w:pPr>
      <w:r w:rsidRPr="00042863">
        <w:rPr>
          <w:b/>
          <w:bCs/>
          <w:sz w:val="22"/>
          <w:szCs w:val="22"/>
          <w:u w:val="single"/>
        </w:rPr>
        <w:t>Dispositions</w:t>
      </w:r>
      <w:r w:rsidR="007065A1" w:rsidRPr="00042863">
        <w:rPr>
          <w:b/>
          <w:bCs/>
          <w:sz w:val="22"/>
          <w:szCs w:val="22"/>
          <w:u w:val="single"/>
        </w:rPr>
        <w:t xml:space="preserve"> Rubric</w:t>
      </w:r>
      <w:r w:rsidRPr="00042863">
        <w:rPr>
          <w:b/>
          <w:bCs/>
          <w:sz w:val="22"/>
          <w:szCs w:val="22"/>
          <w:u w:val="single"/>
        </w:rPr>
        <w:t xml:space="preserve"> for </w:t>
      </w:r>
      <w:r w:rsidR="002C5D6D">
        <w:rPr>
          <w:b/>
          <w:bCs/>
          <w:sz w:val="22"/>
          <w:szCs w:val="22"/>
          <w:u w:val="single"/>
        </w:rPr>
        <w:t>College of Education Graduate Programs</w:t>
      </w:r>
    </w:p>
    <w:p w:rsidR="00120CE4" w:rsidRDefault="00120CE4" w:rsidP="00404A07">
      <w:pPr>
        <w:autoSpaceDE w:val="0"/>
        <w:autoSpaceDN w:val="0"/>
        <w:adjustRightInd w:val="0"/>
        <w:jc w:val="center"/>
        <w:rPr>
          <w:b/>
          <w:bCs/>
          <w:sz w:val="22"/>
          <w:szCs w:val="22"/>
          <w:u w:val="single"/>
        </w:rPr>
      </w:pPr>
      <w:r>
        <w:rPr>
          <w:b/>
          <w:bCs/>
          <w:sz w:val="22"/>
          <w:szCs w:val="22"/>
          <w:u w:val="single"/>
        </w:rPr>
        <w:t>Instructional Technology Program M.Ed.—School Library Media Concentration</w:t>
      </w:r>
    </w:p>
    <w:p w:rsidR="00404A07" w:rsidRPr="00042863" w:rsidRDefault="00404A07" w:rsidP="00404A07">
      <w:pPr>
        <w:autoSpaceDE w:val="0"/>
        <w:autoSpaceDN w:val="0"/>
        <w:adjustRightInd w:val="0"/>
        <w:jc w:val="center"/>
        <w:rPr>
          <w:b/>
          <w:bCs/>
          <w:sz w:val="22"/>
          <w:szCs w:val="22"/>
          <w:u w:val="single"/>
        </w:rPr>
      </w:pPr>
    </w:p>
    <w:p w:rsidR="00404A07" w:rsidRPr="00042863" w:rsidRDefault="00404A07" w:rsidP="00404A07">
      <w:pPr>
        <w:autoSpaceDE w:val="0"/>
        <w:autoSpaceDN w:val="0"/>
        <w:adjustRightInd w:val="0"/>
        <w:rPr>
          <w:bCs/>
          <w:sz w:val="22"/>
          <w:szCs w:val="22"/>
        </w:rPr>
      </w:pPr>
      <w:r w:rsidRPr="00042863">
        <w:rPr>
          <w:bCs/>
          <w:sz w:val="22"/>
          <w:szCs w:val="22"/>
        </w:rPr>
        <w:t>Candidate’s Na</w:t>
      </w:r>
      <w:r w:rsidR="00C03D45">
        <w:rPr>
          <w:bCs/>
          <w:sz w:val="22"/>
          <w:szCs w:val="22"/>
        </w:rPr>
        <w:t>me: __________________________________</w:t>
      </w:r>
      <w:r w:rsidR="00A816D0">
        <w:rPr>
          <w:bCs/>
          <w:sz w:val="22"/>
          <w:szCs w:val="22"/>
        </w:rPr>
        <w:t>__</w:t>
      </w:r>
      <w:r w:rsidR="00A816D0">
        <w:rPr>
          <w:bCs/>
          <w:sz w:val="22"/>
          <w:szCs w:val="22"/>
        </w:rPr>
        <w:tab/>
      </w:r>
      <w:r w:rsidRPr="00042863">
        <w:rPr>
          <w:bCs/>
          <w:sz w:val="22"/>
          <w:szCs w:val="22"/>
        </w:rPr>
        <w:tab/>
        <w:t>Course/Semester/Year:</w:t>
      </w:r>
      <w:r w:rsidR="00A816D0">
        <w:rPr>
          <w:bCs/>
          <w:sz w:val="22"/>
          <w:szCs w:val="22"/>
        </w:rPr>
        <w:t xml:space="preserve"> </w:t>
      </w:r>
      <w:r w:rsidRPr="00042863">
        <w:rPr>
          <w:bCs/>
          <w:sz w:val="22"/>
          <w:szCs w:val="22"/>
        </w:rPr>
        <w:t>_____________________________</w:t>
      </w:r>
    </w:p>
    <w:p w:rsidR="00404A07" w:rsidRPr="00042863" w:rsidRDefault="00404A07" w:rsidP="00404A07">
      <w:pPr>
        <w:autoSpaceDE w:val="0"/>
        <w:autoSpaceDN w:val="0"/>
        <w:adjustRightInd w:val="0"/>
        <w:rPr>
          <w:bCs/>
          <w:sz w:val="22"/>
          <w:szCs w:val="22"/>
        </w:rPr>
      </w:pPr>
    </w:p>
    <w:p w:rsidR="00404A07" w:rsidRPr="00042863" w:rsidRDefault="00FC47FF" w:rsidP="00404A07">
      <w:pPr>
        <w:autoSpaceDE w:val="0"/>
        <w:autoSpaceDN w:val="0"/>
        <w:adjustRightInd w:val="0"/>
        <w:rPr>
          <w:bCs/>
          <w:sz w:val="22"/>
          <w:szCs w:val="22"/>
        </w:rPr>
      </w:pPr>
      <w:r w:rsidRPr="00042863">
        <w:rPr>
          <w:bCs/>
          <w:sz w:val="22"/>
          <w:szCs w:val="22"/>
        </w:rPr>
        <w:t>Evaluator</w:t>
      </w:r>
      <w:r w:rsidR="00404A07" w:rsidRPr="00042863">
        <w:rPr>
          <w:bCs/>
          <w:sz w:val="22"/>
          <w:szCs w:val="22"/>
        </w:rPr>
        <w:t>: __</w:t>
      </w:r>
      <w:r w:rsidR="00C03D45">
        <w:rPr>
          <w:bCs/>
          <w:sz w:val="22"/>
          <w:szCs w:val="22"/>
        </w:rPr>
        <w:t>_______________________________________</w:t>
      </w:r>
      <w:r w:rsidR="00A816D0">
        <w:rPr>
          <w:bCs/>
          <w:sz w:val="22"/>
          <w:szCs w:val="22"/>
        </w:rPr>
        <w:t>__</w:t>
      </w:r>
      <w:r w:rsidR="00C03D45">
        <w:rPr>
          <w:bCs/>
          <w:sz w:val="22"/>
          <w:szCs w:val="22"/>
        </w:rPr>
        <w:tab/>
      </w:r>
      <w:r w:rsidR="00C03D45">
        <w:rPr>
          <w:bCs/>
          <w:sz w:val="22"/>
          <w:szCs w:val="22"/>
        </w:rPr>
        <w:tab/>
      </w:r>
      <w:r w:rsidR="00404A07" w:rsidRPr="00042863">
        <w:rPr>
          <w:bCs/>
          <w:sz w:val="22"/>
          <w:szCs w:val="22"/>
        </w:rPr>
        <w:t>Program: ________________________________________</w:t>
      </w:r>
    </w:p>
    <w:p w:rsidR="00404A07" w:rsidRPr="00042863" w:rsidRDefault="00404A07" w:rsidP="00404A07">
      <w:pPr>
        <w:autoSpaceDE w:val="0"/>
        <w:autoSpaceDN w:val="0"/>
        <w:adjustRightInd w:val="0"/>
        <w:rPr>
          <w:bCs/>
          <w:sz w:val="22"/>
          <w:szCs w:val="22"/>
        </w:rPr>
      </w:pPr>
    </w:p>
    <w:p w:rsidR="00404A07" w:rsidRPr="00042863" w:rsidRDefault="00404A07" w:rsidP="00404A07">
      <w:pPr>
        <w:autoSpaceDE w:val="0"/>
        <w:autoSpaceDN w:val="0"/>
        <w:adjustRightInd w:val="0"/>
        <w:rPr>
          <w:bCs/>
          <w:sz w:val="22"/>
          <w:szCs w:val="22"/>
          <w:u w:val="single"/>
        </w:rPr>
      </w:pPr>
      <w:r w:rsidRPr="00042863">
        <w:rPr>
          <w:bCs/>
          <w:sz w:val="22"/>
          <w:szCs w:val="22"/>
        </w:rPr>
        <w:t>Evaluation Interval: #1</w:t>
      </w:r>
      <w:r w:rsidRPr="00042863">
        <w:rPr>
          <w:bCs/>
          <w:sz w:val="22"/>
          <w:szCs w:val="22"/>
          <w:u w:val="single"/>
        </w:rPr>
        <w:tab/>
      </w:r>
      <w:r w:rsidR="00383246">
        <w:rPr>
          <w:bCs/>
          <w:sz w:val="22"/>
          <w:szCs w:val="22"/>
          <w:u w:val="single"/>
        </w:rPr>
        <w:t>____</w:t>
      </w:r>
      <w:r w:rsidR="00383246">
        <w:rPr>
          <w:bCs/>
          <w:sz w:val="22"/>
          <w:szCs w:val="22"/>
        </w:rPr>
        <w:tab/>
      </w:r>
      <w:r w:rsidRPr="00042863">
        <w:rPr>
          <w:bCs/>
          <w:sz w:val="22"/>
          <w:szCs w:val="22"/>
        </w:rPr>
        <w:t>#2</w:t>
      </w:r>
      <w:r w:rsidRPr="00042863">
        <w:rPr>
          <w:bCs/>
          <w:sz w:val="22"/>
          <w:szCs w:val="22"/>
          <w:u w:val="single"/>
        </w:rPr>
        <w:tab/>
      </w:r>
      <w:r w:rsidR="00383246">
        <w:rPr>
          <w:bCs/>
          <w:sz w:val="22"/>
          <w:szCs w:val="22"/>
          <w:u w:val="single"/>
        </w:rPr>
        <w:t>__</w:t>
      </w:r>
      <w:r w:rsidR="00383246">
        <w:rPr>
          <w:bCs/>
          <w:sz w:val="22"/>
          <w:szCs w:val="22"/>
        </w:rPr>
        <w:tab/>
      </w:r>
      <w:r w:rsidRPr="00042863">
        <w:rPr>
          <w:bCs/>
          <w:sz w:val="22"/>
          <w:szCs w:val="22"/>
        </w:rPr>
        <w:t>Other</w:t>
      </w:r>
      <w:r w:rsidRPr="00042863">
        <w:rPr>
          <w:bCs/>
          <w:sz w:val="22"/>
          <w:szCs w:val="22"/>
          <w:u w:val="single"/>
        </w:rPr>
        <w:tab/>
      </w:r>
      <w:r w:rsidRPr="00042863">
        <w:rPr>
          <w:bCs/>
          <w:sz w:val="22"/>
          <w:szCs w:val="22"/>
          <w:u w:val="single"/>
        </w:rPr>
        <w:tab/>
      </w:r>
    </w:p>
    <w:p w:rsidR="006B7B06" w:rsidRPr="00042863" w:rsidRDefault="006B7B06" w:rsidP="00404A07">
      <w:pPr>
        <w:autoSpaceDE w:val="0"/>
        <w:autoSpaceDN w:val="0"/>
        <w:adjustRightInd w:val="0"/>
        <w:rPr>
          <w:bCs/>
          <w:sz w:val="22"/>
          <w:szCs w:val="22"/>
          <w:u w:val="single"/>
        </w:rPr>
      </w:pPr>
    </w:p>
    <w:p w:rsidR="00404A07" w:rsidRPr="00042863" w:rsidRDefault="00404A07" w:rsidP="00404A07">
      <w:pPr>
        <w:autoSpaceDE w:val="0"/>
        <w:autoSpaceDN w:val="0"/>
        <w:adjustRightInd w:val="0"/>
        <w:rPr>
          <w:b/>
          <w:bCs/>
          <w:i/>
          <w:sz w:val="22"/>
          <w:szCs w:val="22"/>
        </w:rPr>
      </w:pPr>
      <w:r w:rsidRPr="00042863">
        <w:rPr>
          <w:b/>
          <w:bCs/>
          <w:i/>
          <w:sz w:val="22"/>
          <w:szCs w:val="22"/>
        </w:rPr>
        <w:t>This instrument is used to rate each element relative to expectation levels of students within their current program. These expectations may differ among programs due to different contexts and graduate levels.</w:t>
      </w:r>
    </w:p>
    <w:p w:rsidR="00C83E28" w:rsidRPr="00042863" w:rsidRDefault="00674C08" w:rsidP="00404A07">
      <w:pPr>
        <w:autoSpaceDE w:val="0"/>
        <w:autoSpaceDN w:val="0"/>
        <w:adjustRightInd w:val="0"/>
        <w:rPr>
          <w:b/>
          <w:bCs/>
          <w:i/>
          <w:sz w:val="22"/>
          <w:szCs w:val="22"/>
        </w:rPr>
      </w:pPr>
      <w:r w:rsidRPr="00042863">
        <w:rPr>
          <w:b/>
          <w:bCs/>
          <w:i/>
          <w:sz w:val="22"/>
          <w:szCs w:val="22"/>
        </w:rPr>
        <w:t xml:space="preserve">Score using whole numbers 1, 2, or 3. </w:t>
      </w:r>
    </w:p>
    <w:p w:rsidR="006B7B06" w:rsidRDefault="006B7B06" w:rsidP="006B7B06">
      <w:pPr>
        <w:rPr>
          <w:b/>
          <w:i/>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320"/>
        <w:gridCol w:w="3780"/>
      </w:tblGrid>
      <w:tr w:rsidR="009A35C6" w:rsidRPr="00B226C3">
        <w:tc>
          <w:tcPr>
            <w:tcW w:w="3960" w:type="dxa"/>
            <w:shd w:val="clear" w:color="auto" w:fill="D9D9D9"/>
          </w:tcPr>
          <w:p w:rsidR="009A35C6" w:rsidRPr="00B226C3" w:rsidRDefault="002F2583" w:rsidP="00B226C3">
            <w:pPr>
              <w:autoSpaceDE w:val="0"/>
              <w:autoSpaceDN w:val="0"/>
              <w:adjustRightInd w:val="0"/>
              <w:jc w:val="center"/>
              <w:rPr>
                <w:b/>
                <w:bCs/>
                <w:sz w:val="22"/>
                <w:szCs w:val="22"/>
              </w:rPr>
            </w:pPr>
            <w:r w:rsidRPr="00B226C3">
              <w:rPr>
                <w:b/>
                <w:bCs/>
                <w:sz w:val="22"/>
                <w:szCs w:val="22"/>
              </w:rPr>
              <w:t>Unacceptable: Score of 1</w:t>
            </w:r>
          </w:p>
        </w:tc>
        <w:tc>
          <w:tcPr>
            <w:tcW w:w="4320" w:type="dxa"/>
            <w:shd w:val="clear" w:color="auto" w:fill="D9D9D9"/>
          </w:tcPr>
          <w:p w:rsidR="009A35C6" w:rsidRPr="00B226C3" w:rsidRDefault="002F2583" w:rsidP="00B226C3">
            <w:pPr>
              <w:autoSpaceDE w:val="0"/>
              <w:autoSpaceDN w:val="0"/>
              <w:adjustRightInd w:val="0"/>
              <w:jc w:val="center"/>
              <w:rPr>
                <w:b/>
                <w:bCs/>
                <w:sz w:val="22"/>
                <w:szCs w:val="22"/>
              </w:rPr>
            </w:pPr>
            <w:r w:rsidRPr="00B226C3">
              <w:rPr>
                <w:b/>
                <w:bCs/>
                <w:sz w:val="22"/>
                <w:szCs w:val="22"/>
              </w:rPr>
              <w:t xml:space="preserve">Acceptable: Score of </w:t>
            </w:r>
            <w:r w:rsidR="009A35C6" w:rsidRPr="00B226C3">
              <w:rPr>
                <w:b/>
                <w:bCs/>
                <w:sz w:val="22"/>
                <w:szCs w:val="22"/>
              </w:rPr>
              <w:t>2</w:t>
            </w:r>
          </w:p>
        </w:tc>
        <w:tc>
          <w:tcPr>
            <w:tcW w:w="3780" w:type="dxa"/>
            <w:shd w:val="clear" w:color="auto" w:fill="D9D9D9"/>
          </w:tcPr>
          <w:p w:rsidR="009A35C6" w:rsidRPr="00B226C3" w:rsidRDefault="002F2583" w:rsidP="00B226C3">
            <w:pPr>
              <w:autoSpaceDE w:val="0"/>
              <w:autoSpaceDN w:val="0"/>
              <w:adjustRightInd w:val="0"/>
              <w:jc w:val="center"/>
              <w:rPr>
                <w:b/>
                <w:bCs/>
                <w:sz w:val="22"/>
                <w:szCs w:val="22"/>
              </w:rPr>
            </w:pPr>
            <w:r w:rsidRPr="00B226C3">
              <w:rPr>
                <w:b/>
                <w:bCs/>
                <w:sz w:val="22"/>
                <w:szCs w:val="22"/>
              </w:rPr>
              <w:t xml:space="preserve">Target: Score of </w:t>
            </w:r>
            <w:r w:rsidR="009A35C6" w:rsidRPr="00B226C3">
              <w:rPr>
                <w:b/>
                <w:bCs/>
                <w:sz w:val="22"/>
                <w:szCs w:val="22"/>
              </w:rPr>
              <w:t>3</w:t>
            </w:r>
          </w:p>
        </w:tc>
      </w:tr>
      <w:tr w:rsidR="009A35C6" w:rsidRPr="00B226C3">
        <w:tc>
          <w:tcPr>
            <w:tcW w:w="3960" w:type="dxa"/>
            <w:shd w:val="clear" w:color="auto" w:fill="D9D9D9"/>
          </w:tcPr>
          <w:p w:rsidR="009A35C6" w:rsidRPr="00A816D0" w:rsidRDefault="009A35C6" w:rsidP="00B226C3">
            <w:pPr>
              <w:autoSpaceDE w:val="0"/>
              <w:autoSpaceDN w:val="0"/>
              <w:adjustRightInd w:val="0"/>
              <w:rPr>
                <w:sz w:val="16"/>
                <w:szCs w:val="16"/>
              </w:rPr>
            </w:pPr>
          </w:p>
          <w:p w:rsidR="009A35C6" w:rsidRDefault="009A35C6" w:rsidP="00B226C3">
            <w:pPr>
              <w:autoSpaceDE w:val="0"/>
              <w:autoSpaceDN w:val="0"/>
              <w:adjustRightInd w:val="0"/>
              <w:rPr>
                <w:b/>
                <w:i/>
                <w:sz w:val="22"/>
                <w:szCs w:val="22"/>
              </w:rPr>
            </w:pPr>
            <w:r w:rsidRPr="00B226C3">
              <w:rPr>
                <w:b/>
                <w:i/>
                <w:sz w:val="22"/>
                <w:szCs w:val="22"/>
              </w:rPr>
              <w:t>Candidate demonstrates the behavior below 70% of the time. When given feedback, the candidate continues the behavior below 70% of the time.</w:t>
            </w:r>
          </w:p>
          <w:p w:rsidR="00447F99" w:rsidRPr="00A816D0" w:rsidRDefault="00447F99" w:rsidP="00B226C3">
            <w:pPr>
              <w:autoSpaceDE w:val="0"/>
              <w:autoSpaceDN w:val="0"/>
              <w:adjustRightInd w:val="0"/>
              <w:rPr>
                <w:b/>
                <w:i/>
                <w:sz w:val="16"/>
                <w:szCs w:val="16"/>
              </w:rPr>
            </w:pPr>
          </w:p>
          <w:p w:rsidR="00447F99" w:rsidRPr="00B226C3" w:rsidRDefault="00447F99" w:rsidP="00B226C3">
            <w:pPr>
              <w:autoSpaceDE w:val="0"/>
              <w:autoSpaceDN w:val="0"/>
              <w:adjustRightInd w:val="0"/>
              <w:rPr>
                <w:b/>
                <w:i/>
                <w:sz w:val="22"/>
                <w:szCs w:val="22"/>
              </w:rPr>
            </w:pPr>
            <w:r>
              <w:rPr>
                <w:b/>
                <w:i/>
                <w:sz w:val="22"/>
                <w:szCs w:val="22"/>
              </w:rPr>
              <w:t>Descriptor: rarely</w:t>
            </w:r>
          </w:p>
          <w:p w:rsidR="006B7B06" w:rsidRPr="00B226C3" w:rsidRDefault="006B7B06" w:rsidP="00B226C3">
            <w:pPr>
              <w:autoSpaceDE w:val="0"/>
              <w:autoSpaceDN w:val="0"/>
              <w:adjustRightInd w:val="0"/>
              <w:rPr>
                <w:b/>
                <w:bCs/>
                <w:i/>
                <w:sz w:val="22"/>
                <w:szCs w:val="22"/>
              </w:rPr>
            </w:pPr>
          </w:p>
        </w:tc>
        <w:tc>
          <w:tcPr>
            <w:tcW w:w="4320" w:type="dxa"/>
            <w:shd w:val="clear" w:color="auto" w:fill="D9D9D9"/>
          </w:tcPr>
          <w:p w:rsidR="009A35C6" w:rsidRPr="00A816D0" w:rsidRDefault="009A35C6" w:rsidP="00B226C3">
            <w:pPr>
              <w:autoSpaceDE w:val="0"/>
              <w:autoSpaceDN w:val="0"/>
              <w:adjustRightInd w:val="0"/>
              <w:rPr>
                <w:sz w:val="16"/>
                <w:szCs w:val="16"/>
                <w:vertAlign w:val="superscript"/>
              </w:rPr>
            </w:pPr>
          </w:p>
          <w:p w:rsidR="009A35C6" w:rsidRDefault="009A35C6" w:rsidP="00B226C3">
            <w:pPr>
              <w:autoSpaceDE w:val="0"/>
              <w:autoSpaceDN w:val="0"/>
              <w:adjustRightInd w:val="0"/>
              <w:rPr>
                <w:b/>
                <w:i/>
                <w:sz w:val="22"/>
                <w:szCs w:val="22"/>
              </w:rPr>
            </w:pPr>
            <w:r w:rsidRPr="00B226C3">
              <w:rPr>
                <w:b/>
                <w:i/>
                <w:sz w:val="22"/>
                <w:szCs w:val="22"/>
              </w:rPr>
              <w:t>Candidate demonstrates the behavior between 70% and 89% of the time due to self initiative and/or feedback.</w:t>
            </w:r>
          </w:p>
          <w:p w:rsidR="00447F99" w:rsidRDefault="00447F99" w:rsidP="00B226C3">
            <w:pPr>
              <w:autoSpaceDE w:val="0"/>
              <w:autoSpaceDN w:val="0"/>
              <w:adjustRightInd w:val="0"/>
              <w:rPr>
                <w:b/>
                <w:i/>
                <w:sz w:val="22"/>
                <w:szCs w:val="22"/>
              </w:rPr>
            </w:pPr>
          </w:p>
          <w:p w:rsidR="00447F99" w:rsidRPr="00A816D0" w:rsidRDefault="00447F99" w:rsidP="00B226C3">
            <w:pPr>
              <w:autoSpaceDE w:val="0"/>
              <w:autoSpaceDN w:val="0"/>
              <w:adjustRightInd w:val="0"/>
              <w:rPr>
                <w:b/>
                <w:i/>
                <w:sz w:val="16"/>
                <w:szCs w:val="16"/>
              </w:rPr>
            </w:pPr>
          </w:p>
          <w:p w:rsidR="00447F99" w:rsidRPr="00B226C3" w:rsidRDefault="00447F99" w:rsidP="00B226C3">
            <w:pPr>
              <w:autoSpaceDE w:val="0"/>
              <w:autoSpaceDN w:val="0"/>
              <w:adjustRightInd w:val="0"/>
              <w:rPr>
                <w:b/>
                <w:bCs/>
                <w:i/>
                <w:sz w:val="22"/>
                <w:szCs w:val="22"/>
              </w:rPr>
            </w:pPr>
            <w:r>
              <w:rPr>
                <w:b/>
                <w:i/>
                <w:sz w:val="22"/>
                <w:szCs w:val="22"/>
              </w:rPr>
              <w:t>Descriptor: regularly</w:t>
            </w:r>
          </w:p>
        </w:tc>
        <w:tc>
          <w:tcPr>
            <w:tcW w:w="3780" w:type="dxa"/>
            <w:shd w:val="clear" w:color="auto" w:fill="D9D9D9"/>
          </w:tcPr>
          <w:p w:rsidR="009A35C6" w:rsidRPr="00A816D0" w:rsidRDefault="009A35C6" w:rsidP="00B226C3">
            <w:pPr>
              <w:autoSpaceDE w:val="0"/>
              <w:autoSpaceDN w:val="0"/>
              <w:adjustRightInd w:val="0"/>
              <w:rPr>
                <w:b/>
                <w:i/>
                <w:sz w:val="16"/>
                <w:szCs w:val="16"/>
              </w:rPr>
            </w:pPr>
          </w:p>
          <w:p w:rsidR="009A35C6" w:rsidRDefault="009A35C6" w:rsidP="00B226C3">
            <w:pPr>
              <w:autoSpaceDE w:val="0"/>
              <w:autoSpaceDN w:val="0"/>
              <w:adjustRightInd w:val="0"/>
              <w:rPr>
                <w:b/>
                <w:i/>
                <w:sz w:val="22"/>
                <w:szCs w:val="22"/>
              </w:rPr>
            </w:pPr>
            <w:r w:rsidRPr="00B226C3">
              <w:rPr>
                <w:b/>
                <w:i/>
                <w:sz w:val="22"/>
                <w:szCs w:val="22"/>
              </w:rPr>
              <w:t>Candidate demonstrates behavior 90% or more of the time due to self initiative and/or feedback.</w:t>
            </w:r>
          </w:p>
          <w:p w:rsidR="00447F99" w:rsidRDefault="00447F99" w:rsidP="00B226C3">
            <w:pPr>
              <w:autoSpaceDE w:val="0"/>
              <w:autoSpaceDN w:val="0"/>
              <w:adjustRightInd w:val="0"/>
              <w:rPr>
                <w:b/>
                <w:i/>
                <w:sz w:val="22"/>
                <w:szCs w:val="22"/>
              </w:rPr>
            </w:pPr>
          </w:p>
          <w:p w:rsidR="00447F99" w:rsidRPr="00A816D0" w:rsidRDefault="00447F99" w:rsidP="00B226C3">
            <w:pPr>
              <w:autoSpaceDE w:val="0"/>
              <w:autoSpaceDN w:val="0"/>
              <w:adjustRightInd w:val="0"/>
              <w:rPr>
                <w:b/>
                <w:i/>
                <w:sz w:val="16"/>
                <w:szCs w:val="16"/>
                <w:vertAlign w:val="superscript"/>
              </w:rPr>
            </w:pPr>
          </w:p>
          <w:p w:rsidR="00447F99" w:rsidRPr="00B226C3" w:rsidRDefault="00447F99" w:rsidP="00B226C3">
            <w:pPr>
              <w:autoSpaceDE w:val="0"/>
              <w:autoSpaceDN w:val="0"/>
              <w:adjustRightInd w:val="0"/>
              <w:rPr>
                <w:b/>
                <w:bCs/>
                <w:i/>
                <w:sz w:val="22"/>
                <w:szCs w:val="22"/>
              </w:rPr>
            </w:pPr>
            <w:r>
              <w:rPr>
                <w:b/>
                <w:i/>
                <w:sz w:val="22"/>
                <w:szCs w:val="22"/>
              </w:rPr>
              <w:t>Descriptor: consistently</w:t>
            </w:r>
          </w:p>
        </w:tc>
      </w:tr>
    </w:tbl>
    <w:p w:rsidR="006B7B06" w:rsidRDefault="006B7B06" w:rsidP="00404A07">
      <w:pPr>
        <w:autoSpaceDE w:val="0"/>
        <w:autoSpaceDN w:val="0"/>
        <w:adjustRightInd w:val="0"/>
        <w:jc w:val="center"/>
        <w:rPr>
          <w:b/>
          <w:bCs/>
          <w:u w:val="single"/>
        </w:rPr>
      </w:pPr>
    </w:p>
    <w:p w:rsidR="00551BBE" w:rsidRPr="00B33334" w:rsidRDefault="00551BBE" w:rsidP="00404A07">
      <w:pPr>
        <w:autoSpaceDE w:val="0"/>
        <w:autoSpaceDN w:val="0"/>
        <w:adjustRightInd w:val="0"/>
        <w:jc w:val="center"/>
        <w:rPr>
          <w:b/>
          <w:bCs/>
          <w:u w:val="single"/>
        </w:rPr>
      </w:pP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960"/>
        <w:gridCol w:w="4320"/>
        <w:gridCol w:w="3780"/>
        <w:gridCol w:w="900"/>
      </w:tblGrid>
      <w:tr w:rsidR="009A35C6" w:rsidRPr="00B226C3">
        <w:tc>
          <w:tcPr>
            <w:tcW w:w="13338" w:type="dxa"/>
            <w:gridSpan w:val="5"/>
            <w:shd w:val="clear" w:color="auto" w:fill="D9D9D9"/>
          </w:tcPr>
          <w:p w:rsidR="0048217B" w:rsidRPr="00B226C3" w:rsidRDefault="0048217B" w:rsidP="00B226C3">
            <w:pPr>
              <w:autoSpaceDE w:val="0"/>
              <w:autoSpaceDN w:val="0"/>
              <w:adjustRightInd w:val="0"/>
              <w:ind w:left="720"/>
              <w:rPr>
                <w:b/>
                <w:i/>
                <w:sz w:val="16"/>
                <w:szCs w:val="16"/>
              </w:rPr>
            </w:pPr>
          </w:p>
          <w:p w:rsidR="009A35C6" w:rsidRPr="00B226C3" w:rsidRDefault="009A35C6" w:rsidP="00B226C3">
            <w:pPr>
              <w:numPr>
                <w:ilvl w:val="0"/>
                <w:numId w:val="1"/>
              </w:numPr>
              <w:autoSpaceDE w:val="0"/>
              <w:autoSpaceDN w:val="0"/>
              <w:adjustRightInd w:val="0"/>
              <w:rPr>
                <w:b/>
                <w:i/>
                <w:sz w:val="22"/>
                <w:szCs w:val="22"/>
              </w:rPr>
            </w:pPr>
            <w:r w:rsidRPr="00B226C3">
              <w:rPr>
                <w:b/>
                <w:i/>
                <w:sz w:val="22"/>
                <w:szCs w:val="22"/>
              </w:rPr>
              <w:t>Commitment to Knowledge, Skills</w:t>
            </w:r>
            <w:r w:rsidR="00CE53EC">
              <w:rPr>
                <w:b/>
                <w:i/>
                <w:sz w:val="22"/>
                <w:szCs w:val="22"/>
              </w:rPr>
              <w:t>,</w:t>
            </w:r>
            <w:r w:rsidRPr="00B226C3">
              <w:rPr>
                <w:b/>
                <w:i/>
                <w:sz w:val="22"/>
                <w:szCs w:val="22"/>
              </w:rPr>
              <w:t xml:space="preserve"> and Dispositions of the Profession</w:t>
            </w:r>
          </w:p>
          <w:p w:rsidR="0048217B" w:rsidRPr="00B226C3" w:rsidRDefault="0048217B" w:rsidP="00B226C3">
            <w:pPr>
              <w:autoSpaceDE w:val="0"/>
              <w:autoSpaceDN w:val="0"/>
              <w:adjustRightInd w:val="0"/>
              <w:ind w:left="720"/>
              <w:rPr>
                <w:b/>
                <w:i/>
                <w:sz w:val="16"/>
                <w:szCs w:val="16"/>
              </w:rPr>
            </w:pPr>
          </w:p>
          <w:p w:rsidR="002F2583" w:rsidRPr="00B226C3" w:rsidRDefault="00183ABC" w:rsidP="00B226C3">
            <w:pPr>
              <w:autoSpaceDE w:val="0"/>
              <w:autoSpaceDN w:val="0"/>
              <w:adjustRightInd w:val="0"/>
              <w:ind w:left="720"/>
              <w:rPr>
                <w:b/>
                <w:i/>
                <w:sz w:val="20"/>
                <w:szCs w:val="20"/>
              </w:rPr>
            </w:pPr>
            <w:r w:rsidRPr="00B226C3">
              <w:rPr>
                <w:b/>
                <w:i/>
                <w:sz w:val="22"/>
                <w:szCs w:val="22"/>
              </w:rPr>
              <w:t xml:space="preserve">Unacceptable </w:t>
            </w:r>
            <w:r w:rsidR="0048217B" w:rsidRPr="00B226C3">
              <w:rPr>
                <w:b/>
                <w:i/>
                <w:sz w:val="22"/>
                <w:szCs w:val="22"/>
              </w:rPr>
              <w:t xml:space="preserve"> </w:t>
            </w:r>
            <w:r w:rsidRPr="00B226C3">
              <w:rPr>
                <w:b/>
                <w:i/>
                <w:sz w:val="22"/>
                <w:szCs w:val="22"/>
              </w:rPr>
              <w:t xml:space="preserve">(1)     </w:t>
            </w:r>
            <w:r w:rsidR="0048217B" w:rsidRPr="00B226C3">
              <w:rPr>
                <w:b/>
                <w:i/>
                <w:sz w:val="22"/>
                <w:szCs w:val="22"/>
              </w:rPr>
              <w:t xml:space="preserve">                             </w:t>
            </w:r>
            <w:r w:rsidR="00A27FB1">
              <w:rPr>
                <w:b/>
                <w:i/>
                <w:sz w:val="22"/>
                <w:szCs w:val="22"/>
              </w:rPr>
              <w:t xml:space="preserve">   </w:t>
            </w:r>
            <w:r w:rsidR="0048217B" w:rsidRPr="00B226C3">
              <w:rPr>
                <w:b/>
                <w:i/>
                <w:sz w:val="22"/>
                <w:szCs w:val="22"/>
              </w:rPr>
              <w:t xml:space="preserve">   </w:t>
            </w:r>
            <w:r w:rsidRPr="00B226C3">
              <w:rPr>
                <w:b/>
                <w:i/>
                <w:sz w:val="22"/>
                <w:szCs w:val="22"/>
              </w:rPr>
              <w:t xml:space="preserve">Acceptable </w:t>
            </w:r>
            <w:r w:rsidR="0048217B" w:rsidRPr="00B226C3">
              <w:rPr>
                <w:b/>
                <w:i/>
                <w:sz w:val="22"/>
                <w:szCs w:val="22"/>
              </w:rPr>
              <w:t xml:space="preserve"> </w:t>
            </w:r>
            <w:r w:rsidRPr="00B226C3">
              <w:rPr>
                <w:b/>
                <w:i/>
                <w:sz w:val="22"/>
                <w:szCs w:val="22"/>
              </w:rPr>
              <w:t>(2)</w:t>
            </w:r>
            <w:r w:rsidR="0048217B" w:rsidRPr="00B226C3">
              <w:rPr>
                <w:b/>
                <w:i/>
                <w:sz w:val="22"/>
                <w:szCs w:val="22"/>
              </w:rPr>
              <w:t xml:space="preserve">                                                     Target  (3)         </w:t>
            </w:r>
            <w:r w:rsidR="0038423A">
              <w:rPr>
                <w:b/>
                <w:i/>
                <w:sz w:val="22"/>
                <w:szCs w:val="22"/>
              </w:rPr>
              <w:t xml:space="preserve">                        </w:t>
            </w:r>
            <w:r w:rsidR="00A27FB1">
              <w:rPr>
                <w:b/>
                <w:i/>
                <w:sz w:val="22"/>
                <w:szCs w:val="22"/>
              </w:rPr>
              <w:t xml:space="preserve">    </w:t>
            </w:r>
            <w:r w:rsidR="0038423A">
              <w:rPr>
                <w:b/>
                <w:i/>
                <w:sz w:val="22"/>
                <w:szCs w:val="22"/>
              </w:rPr>
              <w:t xml:space="preserve">       </w:t>
            </w:r>
            <w:r w:rsidR="0048217B" w:rsidRPr="00B226C3">
              <w:rPr>
                <w:b/>
                <w:i/>
                <w:sz w:val="22"/>
                <w:szCs w:val="22"/>
              </w:rPr>
              <w:t xml:space="preserve">     </w:t>
            </w:r>
            <w:r w:rsidR="00FF2DCF" w:rsidRPr="00B226C3">
              <w:rPr>
                <w:b/>
                <w:i/>
                <w:sz w:val="20"/>
                <w:szCs w:val="20"/>
              </w:rPr>
              <w:t>Score</w:t>
            </w:r>
          </w:p>
        </w:tc>
      </w:tr>
      <w:tr w:rsidR="009A35C6" w:rsidRPr="00B226C3">
        <w:tc>
          <w:tcPr>
            <w:tcW w:w="378" w:type="dxa"/>
          </w:tcPr>
          <w:p w:rsidR="00960F21" w:rsidRDefault="00960F21" w:rsidP="00B226C3">
            <w:pPr>
              <w:autoSpaceDE w:val="0"/>
              <w:autoSpaceDN w:val="0"/>
              <w:adjustRightInd w:val="0"/>
              <w:rPr>
                <w:sz w:val="18"/>
                <w:szCs w:val="18"/>
              </w:rPr>
            </w:pPr>
          </w:p>
          <w:p w:rsidR="009A35C6" w:rsidRPr="00B226C3" w:rsidRDefault="009A35C6" w:rsidP="00B226C3">
            <w:pPr>
              <w:autoSpaceDE w:val="0"/>
              <w:autoSpaceDN w:val="0"/>
              <w:adjustRightInd w:val="0"/>
              <w:rPr>
                <w:sz w:val="18"/>
                <w:szCs w:val="18"/>
              </w:rPr>
            </w:pPr>
            <w:r w:rsidRPr="00B226C3">
              <w:rPr>
                <w:sz w:val="18"/>
                <w:szCs w:val="18"/>
              </w:rPr>
              <w:t>a.</w:t>
            </w:r>
          </w:p>
        </w:tc>
        <w:tc>
          <w:tcPr>
            <w:tcW w:w="3960" w:type="dxa"/>
          </w:tcPr>
          <w:p w:rsidR="00960F21" w:rsidRDefault="00960F21" w:rsidP="00B226C3">
            <w:pPr>
              <w:autoSpaceDE w:val="0"/>
              <w:autoSpaceDN w:val="0"/>
              <w:adjustRightInd w:val="0"/>
              <w:rPr>
                <w:sz w:val="18"/>
                <w:szCs w:val="18"/>
              </w:rPr>
            </w:pPr>
          </w:p>
          <w:p w:rsidR="009A35C6" w:rsidRPr="00B226C3" w:rsidRDefault="008823FA" w:rsidP="00B226C3">
            <w:pPr>
              <w:autoSpaceDE w:val="0"/>
              <w:autoSpaceDN w:val="0"/>
              <w:adjustRightInd w:val="0"/>
              <w:rPr>
                <w:sz w:val="18"/>
                <w:szCs w:val="18"/>
              </w:rPr>
            </w:pPr>
            <w:r w:rsidRPr="00B226C3">
              <w:rPr>
                <w:sz w:val="18"/>
                <w:szCs w:val="18"/>
              </w:rPr>
              <w:t>C</w:t>
            </w:r>
            <w:r w:rsidR="009A35C6" w:rsidRPr="00B226C3">
              <w:rPr>
                <w:sz w:val="18"/>
                <w:szCs w:val="18"/>
              </w:rPr>
              <w:t>andidate rarely uses and applies current educational resear</w:t>
            </w:r>
            <w:r w:rsidR="00447F99">
              <w:rPr>
                <w:sz w:val="18"/>
                <w:szCs w:val="18"/>
              </w:rPr>
              <w:t>ch and theory re</w:t>
            </w:r>
            <w:r w:rsidR="00D21218">
              <w:rPr>
                <w:sz w:val="18"/>
                <w:szCs w:val="18"/>
              </w:rPr>
              <w:t>lated to inform discipline specific</w:t>
            </w:r>
            <w:r w:rsidR="00447F99">
              <w:rPr>
                <w:sz w:val="18"/>
                <w:szCs w:val="18"/>
              </w:rPr>
              <w:t xml:space="preserve"> </w:t>
            </w:r>
            <w:r w:rsidR="009A35C6" w:rsidRPr="00B226C3">
              <w:rPr>
                <w:sz w:val="18"/>
                <w:szCs w:val="18"/>
              </w:rPr>
              <w:t>educational practice.</w:t>
            </w:r>
          </w:p>
          <w:p w:rsidR="009A35C6" w:rsidRPr="00B226C3" w:rsidRDefault="009A35C6" w:rsidP="00B226C3">
            <w:pPr>
              <w:autoSpaceDE w:val="0"/>
              <w:autoSpaceDN w:val="0"/>
              <w:adjustRightInd w:val="0"/>
              <w:rPr>
                <w:sz w:val="18"/>
                <w:szCs w:val="18"/>
              </w:rPr>
            </w:pPr>
          </w:p>
        </w:tc>
        <w:tc>
          <w:tcPr>
            <w:tcW w:w="4320" w:type="dxa"/>
          </w:tcPr>
          <w:p w:rsidR="00960F21" w:rsidRDefault="00960F21" w:rsidP="00B226C3">
            <w:pPr>
              <w:autoSpaceDE w:val="0"/>
              <w:autoSpaceDN w:val="0"/>
              <w:adjustRightInd w:val="0"/>
              <w:rPr>
                <w:sz w:val="18"/>
                <w:szCs w:val="18"/>
              </w:rPr>
            </w:pPr>
          </w:p>
          <w:p w:rsidR="009A35C6" w:rsidRPr="00B226C3" w:rsidRDefault="008823FA" w:rsidP="00B226C3">
            <w:pPr>
              <w:autoSpaceDE w:val="0"/>
              <w:autoSpaceDN w:val="0"/>
              <w:adjustRightInd w:val="0"/>
              <w:rPr>
                <w:sz w:val="18"/>
                <w:szCs w:val="18"/>
              </w:rPr>
            </w:pPr>
            <w:r w:rsidRPr="00B226C3">
              <w:rPr>
                <w:sz w:val="18"/>
                <w:szCs w:val="18"/>
              </w:rPr>
              <w:t>C</w:t>
            </w:r>
            <w:r w:rsidR="009A35C6" w:rsidRPr="00B226C3">
              <w:rPr>
                <w:sz w:val="18"/>
                <w:szCs w:val="18"/>
              </w:rPr>
              <w:t xml:space="preserve">andidate regularly uses and applies current educational research and theory to inform </w:t>
            </w:r>
            <w:r w:rsidR="00D21218">
              <w:rPr>
                <w:sz w:val="18"/>
                <w:szCs w:val="18"/>
              </w:rPr>
              <w:t>discipline specific</w:t>
            </w:r>
            <w:r w:rsidR="00447F99">
              <w:rPr>
                <w:sz w:val="18"/>
                <w:szCs w:val="18"/>
              </w:rPr>
              <w:t xml:space="preserve"> </w:t>
            </w:r>
            <w:r w:rsidR="009A35C6" w:rsidRPr="00B226C3">
              <w:rPr>
                <w:sz w:val="18"/>
                <w:szCs w:val="18"/>
              </w:rPr>
              <w:t>educational practice.</w:t>
            </w:r>
          </w:p>
        </w:tc>
        <w:tc>
          <w:tcPr>
            <w:tcW w:w="3780" w:type="dxa"/>
          </w:tcPr>
          <w:p w:rsidR="00960F21" w:rsidRDefault="00960F21" w:rsidP="00B226C3">
            <w:pPr>
              <w:autoSpaceDE w:val="0"/>
              <w:autoSpaceDN w:val="0"/>
              <w:adjustRightInd w:val="0"/>
              <w:rPr>
                <w:sz w:val="18"/>
                <w:szCs w:val="18"/>
              </w:rPr>
            </w:pPr>
          </w:p>
          <w:p w:rsidR="009A35C6" w:rsidRPr="00B226C3" w:rsidRDefault="008823FA" w:rsidP="00B226C3">
            <w:pPr>
              <w:autoSpaceDE w:val="0"/>
              <w:autoSpaceDN w:val="0"/>
              <w:adjustRightInd w:val="0"/>
              <w:rPr>
                <w:sz w:val="18"/>
                <w:szCs w:val="18"/>
              </w:rPr>
            </w:pPr>
            <w:r w:rsidRPr="00B226C3">
              <w:rPr>
                <w:sz w:val="18"/>
                <w:szCs w:val="18"/>
              </w:rPr>
              <w:t>C</w:t>
            </w:r>
            <w:r w:rsidR="009A35C6" w:rsidRPr="00B226C3">
              <w:rPr>
                <w:sz w:val="18"/>
                <w:szCs w:val="18"/>
              </w:rPr>
              <w:t xml:space="preserve">andidate consistently uses and applies current educational research and theory to inform </w:t>
            </w:r>
            <w:r w:rsidR="00D21218">
              <w:rPr>
                <w:sz w:val="18"/>
                <w:szCs w:val="18"/>
              </w:rPr>
              <w:t>discipline specific</w:t>
            </w:r>
            <w:r w:rsidR="00447F99">
              <w:rPr>
                <w:sz w:val="18"/>
                <w:szCs w:val="18"/>
              </w:rPr>
              <w:t xml:space="preserve"> </w:t>
            </w:r>
            <w:r w:rsidR="009A35C6" w:rsidRPr="00B226C3">
              <w:rPr>
                <w:sz w:val="18"/>
                <w:szCs w:val="18"/>
              </w:rPr>
              <w:t>educational practice.</w:t>
            </w:r>
          </w:p>
        </w:tc>
        <w:tc>
          <w:tcPr>
            <w:tcW w:w="900" w:type="dxa"/>
          </w:tcPr>
          <w:p w:rsidR="009A35C6" w:rsidRPr="00B226C3" w:rsidRDefault="009A35C6" w:rsidP="00B226C3">
            <w:pPr>
              <w:autoSpaceDE w:val="0"/>
              <w:autoSpaceDN w:val="0"/>
              <w:adjustRightInd w:val="0"/>
              <w:ind w:left="-405"/>
              <w:rPr>
                <w:sz w:val="18"/>
                <w:szCs w:val="18"/>
              </w:rPr>
            </w:pPr>
          </w:p>
        </w:tc>
      </w:tr>
      <w:tr w:rsidR="009A35C6" w:rsidRPr="00B226C3">
        <w:tc>
          <w:tcPr>
            <w:tcW w:w="378" w:type="dxa"/>
          </w:tcPr>
          <w:p w:rsidR="00960F21" w:rsidRDefault="00960F21" w:rsidP="00B226C3">
            <w:pPr>
              <w:autoSpaceDE w:val="0"/>
              <w:autoSpaceDN w:val="0"/>
              <w:adjustRightInd w:val="0"/>
              <w:rPr>
                <w:sz w:val="18"/>
                <w:szCs w:val="18"/>
              </w:rPr>
            </w:pPr>
          </w:p>
          <w:p w:rsidR="009A35C6" w:rsidRPr="00B226C3" w:rsidRDefault="00236472" w:rsidP="00B226C3">
            <w:pPr>
              <w:autoSpaceDE w:val="0"/>
              <w:autoSpaceDN w:val="0"/>
              <w:adjustRightInd w:val="0"/>
              <w:rPr>
                <w:sz w:val="18"/>
                <w:szCs w:val="18"/>
              </w:rPr>
            </w:pPr>
            <w:r>
              <w:rPr>
                <w:sz w:val="18"/>
                <w:szCs w:val="18"/>
              </w:rPr>
              <w:t>b</w:t>
            </w:r>
            <w:r w:rsidR="009A35C6" w:rsidRPr="00B226C3">
              <w:rPr>
                <w:sz w:val="18"/>
                <w:szCs w:val="18"/>
              </w:rPr>
              <w:t>.</w:t>
            </w:r>
          </w:p>
        </w:tc>
        <w:tc>
          <w:tcPr>
            <w:tcW w:w="3960" w:type="dxa"/>
          </w:tcPr>
          <w:p w:rsidR="00960F21" w:rsidRDefault="00960F21" w:rsidP="00B226C3">
            <w:pPr>
              <w:autoSpaceDE w:val="0"/>
              <w:autoSpaceDN w:val="0"/>
              <w:adjustRightInd w:val="0"/>
              <w:rPr>
                <w:sz w:val="18"/>
                <w:szCs w:val="18"/>
              </w:rPr>
            </w:pPr>
          </w:p>
          <w:p w:rsidR="009A35C6" w:rsidRPr="00B226C3" w:rsidRDefault="008823FA" w:rsidP="00B226C3">
            <w:pPr>
              <w:autoSpaceDE w:val="0"/>
              <w:autoSpaceDN w:val="0"/>
              <w:adjustRightInd w:val="0"/>
              <w:rPr>
                <w:sz w:val="18"/>
                <w:szCs w:val="18"/>
              </w:rPr>
            </w:pPr>
            <w:r w:rsidRPr="00B226C3">
              <w:rPr>
                <w:sz w:val="18"/>
                <w:szCs w:val="18"/>
              </w:rPr>
              <w:t>C</w:t>
            </w:r>
            <w:r w:rsidR="009A35C6" w:rsidRPr="00B226C3">
              <w:rPr>
                <w:sz w:val="18"/>
                <w:szCs w:val="18"/>
              </w:rPr>
              <w:t>andidate rarely demonstrates professionalism in decision making</w:t>
            </w:r>
            <w:r w:rsidR="00D21218">
              <w:rPr>
                <w:sz w:val="18"/>
                <w:szCs w:val="18"/>
              </w:rPr>
              <w:t>, rarely</w:t>
            </w:r>
            <w:r w:rsidR="00447F99">
              <w:rPr>
                <w:sz w:val="18"/>
                <w:szCs w:val="18"/>
              </w:rPr>
              <w:t xml:space="preserve"> uses input from others, </w:t>
            </w:r>
            <w:r w:rsidR="00D21218">
              <w:rPr>
                <w:sz w:val="18"/>
                <w:szCs w:val="18"/>
              </w:rPr>
              <w:t xml:space="preserve">and rarely is </w:t>
            </w:r>
            <w:r w:rsidR="00447F99">
              <w:rPr>
                <w:sz w:val="18"/>
                <w:szCs w:val="18"/>
              </w:rPr>
              <w:t>decisive when n</w:t>
            </w:r>
            <w:r w:rsidR="00D21218">
              <w:rPr>
                <w:sz w:val="18"/>
                <w:szCs w:val="18"/>
              </w:rPr>
              <w:t>eeded</w:t>
            </w:r>
            <w:r w:rsidR="009A35C6" w:rsidRPr="00B226C3">
              <w:rPr>
                <w:sz w:val="18"/>
                <w:szCs w:val="18"/>
              </w:rPr>
              <w:t xml:space="preserve">. </w:t>
            </w:r>
          </w:p>
          <w:p w:rsidR="009A35C6" w:rsidRPr="00B226C3" w:rsidRDefault="009A35C6" w:rsidP="00B226C3">
            <w:pPr>
              <w:autoSpaceDE w:val="0"/>
              <w:autoSpaceDN w:val="0"/>
              <w:adjustRightInd w:val="0"/>
              <w:rPr>
                <w:sz w:val="18"/>
                <w:szCs w:val="18"/>
              </w:rPr>
            </w:pPr>
          </w:p>
        </w:tc>
        <w:tc>
          <w:tcPr>
            <w:tcW w:w="4320" w:type="dxa"/>
          </w:tcPr>
          <w:p w:rsidR="00960F21" w:rsidRDefault="00960F21" w:rsidP="00B226C3">
            <w:pPr>
              <w:autoSpaceDE w:val="0"/>
              <w:autoSpaceDN w:val="0"/>
              <w:adjustRightInd w:val="0"/>
              <w:rPr>
                <w:sz w:val="18"/>
                <w:szCs w:val="18"/>
              </w:rPr>
            </w:pPr>
          </w:p>
          <w:p w:rsidR="009A35C6" w:rsidRDefault="008823FA" w:rsidP="00B226C3">
            <w:pPr>
              <w:autoSpaceDE w:val="0"/>
              <w:autoSpaceDN w:val="0"/>
              <w:adjustRightInd w:val="0"/>
              <w:rPr>
                <w:sz w:val="18"/>
                <w:szCs w:val="18"/>
              </w:rPr>
            </w:pPr>
            <w:r w:rsidRPr="00B226C3">
              <w:rPr>
                <w:sz w:val="18"/>
                <w:szCs w:val="18"/>
              </w:rPr>
              <w:t>C</w:t>
            </w:r>
            <w:r w:rsidR="009A35C6" w:rsidRPr="00B226C3">
              <w:rPr>
                <w:sz w:val="18"/>
                <w:szCs w:val="18"/>
              </w:rPr>
              <w:t>andidate regularly demonstrates professionalism in decision making</w:t>
            </w:r>
            <w:r w:rsidR="00D21218">
              <w:rPr>
                <w:sz w:val="18"/>
                <w:szCs w:val="18"/>
              </w:rPr>
              <w:t>, regularly uses input from others, and regularly is</w:t>
            </w:r>
            <w:r w:rsidR="00447F99">
              <w:rPr>
                <w:sz w:val="18"/>
                <w:szCs w:val="18"/>
              </w:rPr>
              <w:t xml:space="preserve"> decisive when n</w:t>
            </w:r>
            <w:r w:rsidR="00D21218">
              <w:rPr>
                <w:sz w:val="18"/>
                <w:szCs w:val="18"/>
              </w:rPr>
              <w:t>eeded</w:t>
            </w:r>
            <w:r w:rsidR="009A35C6" w:rsidRPr="00B226C3">
              <w:rPr>
                <w:sz w:val="18"/>
                <w:szCs w:val="18"/>
              </w:rPr>
              <w:t>.</w:t>
            </w:r>
          </w:p>
          <w:p w:rsidR="00447F99" w:rsidRPr="00B226C3" w:rsidRDefault="00447F99" w:rsidP="00B226C3">
            <w:pPr>
              <w:autoSpaceDE w:val="0"/>
              <w:autoSpaceDN w:val="0"/>
              <w:adjustRightInd w:val="0"/>
              <w:rPr>
                <w:sz w:val="18"/>
                <w:szCs w:val="18"/>
              </w:rPr>
            </w:pPr>
          </w:p>
        </w:tc>
        <w:tc>
          <w:tcPr>
            <w:tcW w:w="3780" w:type="dxa"/>
          </w:tcPr>
          <w:p w:rsidR="00960F21" w:rsidRDefault="00960F21" w:rsidP="00B226C3">
            <w:pPr>
              <w:autoSpaceDE w:val="0"/>
              <w:autoSpaceDN w:val="0"/>
              <w:adjustRightInd w:val="0"/>
              <w:rPr>
                <w:sz w:val="18"/>
                <w:szCs w:val="18"/>
              </w:rPr>
            </w:pPr>
          </w:p>
          <w:p w:rsidR="009A35C6" w:rsidRDefault="008823FA" w:rsidP="00B226C3">
            <w:pPr>
              <w:autoSpaceDE w:val="0"/>
              <w:autoSpaceDN w:val="0"/>
              <w:adjustRightInd w:val="0"/>
              <w:rPr>
                <w:sz w:val="18"/>
                <w:szCs w:val="18"/>
              </w:rPr>
            </w:pPr>
            <w:r w:rsidRPr="00B226C3">
              <w:rPr>
                <w:sz w:val="18"/>
                <w:szCs w:val="18"/>
              </w:rPr>
              <w:t>C</w:t>
            </w:r>
            <w:r w:rsidR="009A35C6" w:rsidRPr="00B226C3">
              <w:rPr>
                <w:sz w:val="18"/>
                <w:szCs w:val="18"/>
              </w:rPr>
              <w:t>andidate consistently demonstrates pro</w:t>
            </w:r>
            <w:r w:rsidR="00D21218">
              <w:rPr>
                <w:sz w:val="18"/>
                <w:szCs w:val="18"/>
              </w:rPr>
              <w:t>fessionalism in decision making, consistently</w:t>
            </w:r>
            <w:r w:rsidR="00447F99">
              <w:rPr>
                <w:sz w:val="18"/>
                <w:szCs w:val="18"/>
              </w:rPr>
              <w:t xml:space="preserve"> uses input from others, </w:t>
            </w:r>
            <w:r w:rsidR="00D21218">
              <w:rPr>
                <w:sz w:val="18"/>
                <w:szCs w:val="18"/>
              </w:rPr>
              <w:t xml:space="preserve">and is consistently </w:t>
            </w:r>
            <w:r w:rsidR="00447F99">
              <w:rPr>
                <w:sz w:val="18"/>
                <w:szCs w:val="18"/>
              </w:rPr>
              <w:t>decisive when n</w:t>
            </w:r>
            <w:r w:rsidR="00D21218">
              <w:rPr>
                <w:sz w:val="18"/>
                <w:szCs w:val="18"/>
              </w:rPr>
              <w:t>eeded.</w:t>
            </w:r>
          </w:p>
          <w:p w:rsidR="00D64D4A" w:rsidRPr="00B226C3" w:rsidRDefault="00D64D4A" w:rsidP="00B226C3">
            <w:pPr>
              <w:autoSpaceDE w:val="0"/>
              <w:autoSpaceDN w:val="0"/>
              <w:adjustRightInd w:val="0"/>
              <w:rPr>
                <w:sz w:val="18"/>
                <w:szCs w:val="18"/>
              </w:rPr>
            </w:pPr>
          </w:p>
        </w:tc>
        <w:tc>
          <w:tcPr>
            <w:tcW w:w="900" w:type="dxa"/>
          </w:tcPr>
          <w:p w:rsidR="009A35C6" w:rsidRPr="00B226C3" w:rsidRDefault="009A35C6" w:rsidP="00B226C3">
            <w:pPr>
              <w:autoSpaceDE w:val="0"/>
              <w:autoSpaceDN w:val="0"/>
              <w:adjustRightInd w:val="0"/>
              <w:rPr>
                <w:sz w:val="18"/>
                <w:szCs w:val="18"/>
              </w:rPr>
            </w:pPr>
          </w:p>
        </w:tc>
      </w:tr>
      <w:tr w:rsidR="00D21218" w:rsidRPr="00B226C3">
        <w:tc>
          <w:tcPr>
            <w:tcW w:w="13338" w:type="dxa"/>
            <w:gridSpan w:val="5"/>
          </w:tcPr>
          <w:p w:rsidR="00D21218" w:rsidRDefault="00D21218" w:rsidP="00B226C3">
            <w:pPr>
              <w:autoSpaceDE w:val="0"/>
              <w:autoSpaceDN w:val="0"/>
              <w:adjustRightInd w:val="0"/>
              <w:rPr>
                <w:sz w:val="18"/>
                <w:szCs w:val="18"/>
              </w:rPr>
            </w:pPr>
            <w:r>
              <w:rPr>
                <w:sz w:val="18"/>
                <w:szCs w:val="18"/>
              </w:rPr>
              <w:t xml:space="preserve">Comments: </w:t>
            </w:r>
          </w:p>
          <w:p w:rsidR="00D21218" w:rsidRDefault="00D21218" w:rsidP="00B226C3">
            <w:pPr>
              <w:autoSpaceDE w:val="0"/>
              <w:autoSpaceDN w:val="0"/>
              <w:adjustRightInd w:val="0"/>
              <w:rPr>
                <w:sz w:val="18"/>
                <w:szCs w:val="18"/>
              </w:rPr>
            </w:pPr>
          </w:p>
          <w:p w:rsidR="00A816D0" w:rsidRPr="00B226C3" w:rsidRDefault="00A816D0" w:rsidP="00B226C3">
            <w:pPr>
              <w:autoSpaceDE w:val="0"/>
              <w:autoSpaceDN w:val="0"/>
              <w:adjustRightInd w:val="0"/>
              <w:rPr>
                <w:sz w:val="18"/>
                <w:szCs w:val="18"/>
              </w:rPr>
            </w:pPr>
          </w:p>
        </w:tc>
      </w:tr>
    </w:tbl>
    <w:p w:rsidR="000E4D59" w:rsidRPr="000E4D59" w:rsidRDefault="000E4D59">
      <w:pPr>
        <w:rPr>
          <w:sz w:val="16"/>
          <w:szCs w:val="16"/>
        </w:rPr>
      </w:pPr>
      <w:r>
        <w:br w:type="page"/>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960"/>
        <w:gridCol w:w="4320"/>
        <w:gridCol w:w="3780"/>
        <w:gridCol w:w="90"/>
        <w:gridCol w:w="810"/>
      </w:tblGrid>
      <w:tr w:rsidR="009A35C6" w:rsidRPr="00B226C3">
        <w:tc>
          <w:tcPr>
            <w:tcW w:w="13338" w:type="dxa"/>
            <w:gridSpan w:val="6"/>
            <w:shd w:val="clear" w:color="auto" w:fill="D9D9D9"/>
          </w:tcPr>
          <w:p w:rsidR="002F2583" w:rsidRPr="00B226C3" w:rsidRDefault="002F2583" w:rsidP="00B226C3">
            <w:pPr>
              <w:autoSpaceDE w:val="0"/>
              <w:autoSpaceDN w:val="0"/>
              <w:adjustRightInd w:val="0"/>
              <w:ind w:left="720"/>
              <w:rPr>
                <w:b/>
                <w:i/>
                <w:sz w:val="16"/>
                <w:szCs w:val="16"/>
              </w:rPr>
            </w:pPr>
          </w:p>
          <w:p w:rsidR="00FF2DCF" w:rsidRPr="00B226C3" w:rsidRDefault="009A35C6" w:rsidP="00B226C3">
            <w:pPr>
              <w:numPr>
                <w:ilvl w:val="0"/>
                <w:numId w:val="1"/>
              </w:numPr>
              <w:autoSpaceDE w:val="0"/>
              <w:autoSpaceDN w:val="0"/>
              <w:adjustRightInd w:val="0"/>
              <w:rPr>
                <w:b/>
                <w:i/>
                <w:sz w:val="22"/>
                <w:szCs w:val="22"/>
              </w:rPr>
            </w:pPr>
            <w:r w:rsidRPr="00B226C3">
              <w:rPr>
                <w:b/>
                <w:i/>
                <w:sz w:val="22"/>
                <w:szCs w:val="22"/>
              </w:rPr>
              <w:t>Commitment to Diversity</w:t>
            </w:r>
          </w:p>
          <w:p w:rsidR="0048217B" w:rsidRPr="00B226C3" w:rsidRDefault="0048217B" w:rsidP="00B226C3">
            <w:pPr>
              <w:autoSpaceDE w:val="0"/>
              <w:autoSpaceDN w:val="0"/>
              <w:adjustRightInd w:val="0"/>
              <w:ind w:left="720"/>
              <w:rPr>
                <w:b/>
                <w:i/>
                <w:sz w:val="16"/>
                <w:szCs w:val="16"/>
              </w:rPr>
            </w:pPr>
          </w:p>
          <w:p w:rsidR="002F2583" w:rsidRPr="00B226C3" w:rsidRDefault="0048217B" w:rsidP="00B226C3">
            <w:pPr>
              <w:autoSpaceDE w:val="0"/>
              <w:autoSpaceDN w:val="0"/>
              <w:adjustRightInd w:val="0"/>
              <w:ind w:left="720"/>
              <w:rPr>
                <w:sz w:val="20"/>
                <w:szCs w:val="20"/>
              </w:rPr>
            </w:pPr>
            <w:r w:rsidRPr="00B226C3">
              <w:rPr>
                <w:b/>
                <w:i/>
                <w:sz w:val="22"/>
                <w:szCs w:val="22"/>
              </w:rPr>
              <w:t xml:space="preserve">Unacceptable  (1)                                 </w:t>
            </w:r>
            <w:r w:rsidR="0038423A">
              <w:rPr>
                <w:b/>
                <w:i/>
                <w:sz w:val="22"/>
                <w:szCs w:val="22"/>
              </w:rPr>
              <w:t xml:space="preserve">  </w:t>
            </w:r>
            <w:r w:rsidRPr="00B226C3">
              <w:rPr>
                <w:b/>
                <w:i/>
                <w:sz w:val="22"/>
                <w:szCs w:val="22"/>
              </w:rPr>
              <w:t xml:space="preserve">    Acceptable  (2)                                                </w:t>
            </w:r>
            <w:r w:rsidR="0038423A">
              <w:rPr>
                <w:b/>
                <w:i/>
                <w:sz w:val="22"/>
                <w:szCs w:val="22"/>
              </w:rPr>
              <w:t xml:space="preserve"> </w:t>
            </w:r>
            <w:r w:rsidRPr="00B226C3">
              <w:rPr>
                <w:b/>
                <w:i/>
                <w:sz w:val="22"/>
                <w:szCs w:val="22"/>
              </w:rPr>
              <w:t xml:space="preserve">     Target  (3)           </w:t>
            </w:r>
            <w:r w:rsidR="0038423A">
              <w:rPr>
                <w:b/>
                <w:i/>
                <w:sz w:val="22"/>
                <w:szCs w:val="22"/>
              </w:rPr>
              <w:t xml:space="preserve">                                    </w:t>
            </w:r>
            <w:r w:rsidRPr="00B226C3">
              <w:rPr>
                <w:b/>
                <w:i/>
                <w:sz w:val="22"/>
                <w:szCs w:val="22"/>
              </w:rPr>
              <w:t xml:space="preserve">   </w:t>
            </w:r>
            <w:r w:rsidRPr="00B226C3">
              <w:rPr>
                <w:b/>
                <w:i/>
                <w:sz w:val="20"/>
                <w:szCs w:val="20"/>
              </w:rPr>
              <w:t>Score</w:t>
            </w:r>
          </w:p>
        </w:tc>
      </w:tr>
      <w:tr w:rsidR="009A35C6" w:rsidRPr="00B226C3">
        <w:tc>
          <w:tcPr>
            <w:tcW w:w="378" w:type="dxa"/>
          </w:tcPr>
          <w:p w:rsidR="0038423A" w:rsidRDefault="0038423A" w:rsidP="00B226C3">
            <w:pPr>
              <w:autoSpaceDE w:val="0"/>
              <w:autoSpaceDN w:val="0"/>
              <w:adjustRightInd w:val="0"/>
              <w:rPr>
                <w:sz w:val="18"/>
                <w:szCs w:val="18"/>
              </w:rPr>
            </w:pPr>
          </w:p>
          <w:p w:rsidR="009A35C6" w:rsidRPr="00B226C3" w:rsidRDefault="009A35C6" w:rsidP="00B226C3">
            <w:pPr>
              <w:autoSpaceDE w:val="0"/>
              <w:autoSpaceDN w:val="0"/>
              <w:adjustRightInd w:val="0"/>
              <w:rPr>
                <w:sz w:val="18"/>
                <w:szCs w:val="18"/>
              </w:rPr>
            </w:pPr>
            <w:r w:rsidRPr="00B226C3">
              <w:rPr>
                <w:sz w:val="18"/>
                <w:szCs w:val="18"/>
              </w:rPr>
              <w:t>a.</w:t>
            </w:r>
          </w:p>
        </w:tc>
        <w:tc>
          <w:tcPr>
            <w:tcW w:w="3960" w:type="dxa"/>
          </w:tcPr>
          <w:p w:rsidR="0038423A" w:rsidRDefault="0038423A" w:rsidP="006B7B06">
            <w:pPr>
              <w:rPr>
                <w:sz w:val="18"/>
                <w:szCs w:val="18"/>
              </w:rPr>
            </w:pPr>
          </w:p>
          <w:p w:rsidR="006B7B06" w:rsidRPr="00B226C3" w:rsidRDefault="006B7B06" w:rsidP="006B7B06">
            <w:pPr>
              <w:rPr>
                <w:sz w:val="18"/>
                <w:szCs w:val="18"/>
              </w:rPr>
            </w:pPr>
            <w:r w:rsidRPr="00B226C3">
              <w:rPr>
                <w:sz w:val="18"/>
                <w:szCs w:val="18"/>
              </w:rPr>
              <w:t xml:space="preserve">Candidate rarely </w:t>
            </w:r>
            <w:r w:rsidRPr="00D21218">
              <w:rPr>
                <w:i/>
                <w:sz w:val="18"/>
                <w:szCs w:val="18"/>
              </w:rPr>
              <w:t>plans</w:t>
            </w:r>
            <w:r w:rsidRPr="00B226C3">
              <w:rPr>
                <w:sz w:val="18"/>
                <w:szCs w:val="18"/>
              </w:rPr>
              <w:t xml:space="preserve"> educational practices that demonstrate awareness, sensitivity, and expression of fairness related to the commitment that all students can learn regardless of differences (e.g. ethnicity, gender, race, socioeconomic status, exceptionalities, language, religion, sexual orientation, and geographic area.)</w:t>
            </w:r>
          </w:p>
          <w:p w:rsidR="009A35C6" w:rsidRPr="00B226C3" w:rsidRDefault="009A35C6" w:rsidP="00B226C3">
            <w:pPr>
              <w:autoSpaceDE w:val="0"/>
              <w:autoSpaceDN w:val="0"/>
              <w:adjustRightInd w:val="0"/>
              <w:rPr>
                <w:sz w:val="18"/>
                <w:szCs w:val="18"/>
              </w:rPr>
            </w:pPr>
          </w:p>
        </w:tc>
        <w:tc>
          <w:tcPr>
            <w:tcW w:w="4320" w:type="dxa"/>
          </w:tcPr>
          <w:p w:rsidR="0038423A" w:rsidRDefault="0038423A" w:rsidP="006B7B06">
            <w:pPr>
              <w:rPr>
                <w:sz w:val="18"/>
                <w:szCs w:val="18"/>
              </w:rPr>
            </w:pPr>
          </w:p>
          <w:p w:rsidR="006B7B06" w:rsidRPr="00B226C3" w:rsidRDefault="006B7B06" w:rsidP="006B7B06">
            <w:pPr>
              <w:rPr>
                <w:sz w:val="18"/>
                <w:szCs w:val="18"/>
              </w:rPr>
            </w:pPr>
            <w:r w:rsidRPr="00B226C3">
              <w:rPr>
                <w:sz w:val="18"/>
                <w:szCs w:val="18"/>
              </w:rPr>
              <w:t xml:space="preserve">Candidate regularly </w:t>
            </w:r>
            <w:r w:rsidRPr="00D21218">
              <w:rPr>
                <w:i/>
                <w:sz w:val="18"/>
                <w:szCs w:val="18"/>
              </w:rPr>
              <w:t>plans</w:t>
            </w:r>
            <w:r w:rsidRPr="00B226C3">
              <w:rPr>
                <w:sz w:val="18"/>
                <w:szCs w:val="18"/>
              </w:rPr>
              <w:t xml:space="preserve"> educational practices that demonstrate awareness, sensitivity, and expression of fairness related to the commitment that all students can learn regardless of differences (e.g. ethnicity, gender, race, socioeconomic status, exceptionalities, language, religion, sexual orientation, and geographic area.)</w:t>
            </w:r>
          </w:p>
          <w:p w:rsidR="009A35C6" w:rsidRPr="00B226C3" w:rsidRDefault="009A35C6" w:rsidP="00B226C3">
            <w:pPr>
              <w:autoSpaceDE w:val="0"/>
              <w:autoSpaceDN w:val="0"/>
              <w:adjustRightInd w:val="0"/>
              <w:rPr>
                <w:sz w:val="18"/>
                <w:szCs w:val="18"/>
              </w:rPr>
            </w:pPr>
          </w:p>
        </w:tc>
        <w:tc>
          <w:tcPr>
            <w:tcW w:w="3780" w:type="dxa"/>
          </w:tcPr>
          <w:p w:rsidR="0038423A" w:rsidRDefault="0038423A" w:rsidP="007F69B2">
            <w:pPr>
              <w:rPr>
                <w:sz w:val="18"/>
                <w:szCs w:val="18"/>
              </w:rPr>
            </w:pPr>
          </w:p>
          <w:p w:rsidR="009A35C6" w:rsidRPr="00B226C3" w:rsidRDefault="00FF2DCF" w:rsidP="007F69B2">
            <w:pPr>
              <w:rPr>
                <w:sz w:val="18"/>
                <w:szCs w:val="18"/>
              </w:rPr>
            </w:pPr>
            <w:r w:rsidRPr="00B226C3">
              <w:rPr>
                <w:sz w:val="18"/>
                <w:szCs w:val="18"/>
              </w:rPr>
              <w:t xml:space="preserve">Candidate </w:t>
            </w:r>
            <w:r w:rsidR="006B7B06" w:rsidRPr="00B226C3">
              <w:rPr>
                <w:sz w:val="18"/>
                <w:szCs w:val="18"/>
              </w:rPr>
              <w:t xml:space="preserve">consistently </w:t>
            </w:r>
            <w:r w:rsidRPr="00D21218">
              <w:rPr>
                <w:i/>
                <w:sz w:val="18"/>
                <w:szCs w:val="18"/>
              </w:rPr>
              <w:t>plans</w:t>
            </w:r>
            <w:r w:rsidR="00447F99">
              <w:rPr>
                <w:sz w:val="18"/>
                <w:szCs w:val="18"/>
              </w:rPr>
              <w:t xml:space="preserve"> </w:t>
            </w:r>
            <w:r w:rsidRPr="00B226C3">
              <w:rPr>
                <w:sz w:val="18"/>
                <w:szCs w:val="18"/>
              </w:rPr>
              <w:t xml:space="preserve">educational practices that demonstrate </w:t>
            </w:r>
            <w:r w:rsidR="006B7B06" w:rsidRPr="00B226C3">
              <w:rPr>
                <w:sz w:val="18"/>
                <w:szCs w:val="18"/>
              </w:rPr>
              <w:t>awareness</w:t>
            </w:r>
            <w:r w:rsidRPr="00B226C3">
              <w:rPr>
                <w:sz w:val="18"/>
                <w:szCs w:val="18"/>
              </w:rPr>
              <w:t xml:space="preserve">, sensitivity, and expression of fairness related to the commitment that all students can learn regardless of differences (e.g. </w:t>
            </w:r>
            <w:r w:rsidR="009A35C6" w:rsidRPr="00B226C3">
              <w:rPr>
                <w:sz w:val="18"/>
                <w:szCs w:val="18"/>
              </w:rPr>
              <w:t xml:space="preserve">ethnicity, </w:t>
            </w:r>
            <w:r w:rsidR="006B7B06" w:rsidRPr="00B226C3">
              <w:rPr>
                <w:sz w:val="18"/>
                <w:szCs w:val="18"/>
              </w:rPr>
              <w:t xml:space="preserve">gender, </w:t>
            </w:r>
            <w:r w:rsidR="009A35C6" w:rsidRPr="00B226C3">
              <w:rPr>
                <w:sz w:val="18"/>
                <w:szCs w:val="18"/>
              </w:rPr>
              <w:t>race, socioeconomic status, exceptionalities, language, religion, sexual orientation, and geographic area.)</w:t>
            </w:r>
          </w:p>
          <w:p w:rsidR="009A35C6" w:rsidRPr="00B226C3" w:rsidRDefault="009A35C6" w:rsidP="00B226C3">
            <w:pPr>
              <w:autoSpaceDE w:val="0"/>
              <w:autoSpaceDN w:val="0"/>
              <w:adjustRightInd w:val="0"/>
              <w:rPr>
                <w:sz w:val="18"/>
                <w:szCs w:val="18"/>
              </w:rPr>
            </w:pPr>
          </w:p>
        </w:tc>
        <w:tc>
          <w:tcPr>
            <w:tcW w:w="900" w:type="dxa"/>
            <w:gridSpan w:val="2"/>
          </w:tcPr>
          <w:p w:rsidR="009A35C6" w:rsidRPr="00B226C3" w:rsidRDefault="009A35C6" w:rsidP="00B226C3">
            <w:pPr>
              <w:autoSpaceDE w:val="0"/>
              <w:autoSpaceDN w:val="0"/>
              <w:adjustRightInd w:val="0"/>
              <w:rPr>
                <w:sz w:val="18"/>
                <w:szCs w:val="18"/>
              </w:rPr>
            </w:pPr>
          </w:p>
        </w:tc>
      </w:tr>
      <w:tr w:rsidR="009A35C6" w:rsidRPr="00B226C3">
        <w:tc>
          <w:tcPr>
            <w:tcW w:w="378" w:type="dxa"/>
          </w:tcPr>
          <w:p w:rsidR="0038423A" w:rsidRDefault="0038423A" w:rsidP="00B226C3">
            <w:pPr>
              <w:autoSpaceDE w:val="0"/>
              <w:autoSpaceDN w:val="0"/>
              <w:adjustRightInd w:val="0"/>
              <w:rPr>
                <w:sz w:val="18"/>
                <w:szCs w:val="18"/>
              </w:rPr>
            </w:pPr>
          </w:p>
          <w:p w:rsidR="009A35C6" w:rsidRPr="00B226C3" w:rsidRDefault="009A35C6" w:rsidP="00B226C3">
            <w:pPr>
              <w:autoSpaceDE w:val="0"/>
              <w:autoSpaceDN w:val="0"/>
              <w:adjustRightInd w:val="0"/>
              <w:rPr>
                <w:sz w:val="18"/>
                <w:szCs w:val="18"/>
              </w:rPr>
            </w:pPr>
            <w:r w:rsidRPr="00B226C3">
              <w:rPr>
                <w:sz w:val="18"/>
                <w:szCs w:val="18"/>
              </w:rPr>
              <w:t>b.</w:t>
            </w:r>
          </w:p>
        </w:tc>
        <w:tc>
          <w:tcPr>
            <w:tcW w:w="3960" w:type="dxa"/>
          </w:tcPr>
          <w:p w:rsidR="0038423A" w:rsidRDefault="0038423A" w:rsidP="00B226C3">
            <w:pPr>
              <w:autoSpaceDE w:val="0"/>
              <w:autoSpaceDN w:val="0"/>
              <w:adjustRightInd w:val="0"/>
              <w:rPr>
                <w:sz w:val="18"/>
                <w:szCs w:val="18"/>
              </w:rPr>
            </w:pPr>
          </w:p>
          <w:p w:rsidR="009A35C6" w:rsidRPr="00B226C3" w:rsidRDefault="00D21218" w:rsidP="00B226C3">
            <w:pPr>
              <w:autoSpaceDE w:val="0"/>
              <w:autoSpaceDN w:val="0"/>
              <w:adjustRightInd w:val="0"/>
              <w:rPr>
                <w:sz w:val="18"/>
                <w:szCs w:val="18"/>
              </w:rPr>
            </w:pPr>
            <w:r>
              <w:rPr>
                <w:sz w:val="18"/>
                <w:szCs w:val="18"/>
              </w:rPr>
              <w:t xml:space="preserve">Candidate rarely </w:t>
            </w:r>
            <w:r w:rsidRPr="00956583">
              <w:rPr>
                <w:i/>
                <w:sz w:val="18"/>
                <w:szCs w:val="18"/>
              </w:rPr>
              <w:t>implements</w:t>
            </w:r>
            <w:r>
              <w:rPr>
                <w:sz w:val="18"/>
                <w:szCs w:val="18"/>
              </w:rPr>
              <w:t xml:space="preserve"> educational practices that </w:t>
            </w:r>
            <w:r w:rsidR="00FB2FC7" w:rsidRPr="00B226C3">
              <w:rPr>
                <w:sz w:val="18"/>
                <w:szCs w:val="18"/>
              </w:rPr>
              <w:t>demonstrate awareness, sensitivity, and expression of fairness related to the commitment that all students can learn regardless of differences.</w:t>
            </w:r>
          </w:p>
          <w:p w:rsidR="00BE3D9D" w:rsidRPr="00B226C3" w:rsidRDefault="00BE3D9D" w:rsidP="00B226C3">
            <w:pPr>
              <w:autoSpaceDE w:val="0"/>
              <w:autoSpaceDN w:val="0"/>
              <w:adjustRightInd w:val="0"/>
              <w:rPr>
                <w:sz w:val="18"/>
                <w:szCs w:val="18"/>
              </w:rPr>
            </w:pPr>
          </w:p>
        </w:tc>
        <w:tc>
          <w:tcPr>
            <w:tcW w:w="4320" w:type="dxa"/>
          </w:tcPr>
          <w:p w:rsidR="0038423A" w:rsidRDefault="0038423A" w:rsidP="00B226C3">
            <w:pPr>
              <w:autoSpaceDE w:val="0"/>
              <w:autoSpaceDN w:val="0"/>
              <w:adjustRightInd w:val="0"/>
              <w:rPr>
                <w:sz w:val="18"/>
                <w:szCs w:val="18"/>
              </w:rPr>
            </w:pPr>
          </w:p>
          <w:p w:rsidR="009A35C6" w:rsidRPr="00B226C3" w:rsidRDefault="00956583" w:rsidP="00B226C3">
            <w:pPr>
              <w:autoSpaceDE w:val="0"/>
              <w:autoSpaceDN w:val="0"/>
              <w:adjustRightInd w:val="0"/>
              <w:rPr>
                <w:sz w:val="18"/>
                <w:szCs w:val="18"/>
              </w:rPr>
            </w:pPr>
            <w:r>
              <w:rPr>
                <w:sz w:val="18"/>
                <w:szCs w:val="18"/>
              </w:rPr>
              <w:t xml:space="preserve">Candidate regularly </w:t>
            </w:r>
            <w:r w:rsidRPr="00956583">
              <w:rPr>
                <w:i/>
                <w:sz w:val="18"/>
                <w:szCs w:val="18"/>
              </w:rPr>
              <w:t>implements</w:t>
            </w:r>
            <w:r>
              <w:rPr>
                <w:sz w:val="18"/>
                <w:szCs w:val="18"/>
              </w:rPr>
              <w:t xml:space="preserve"> educational practices that </w:t>
            </w:r>
            <w:r w:rsidR="00FB2FC7" w:rsidRPr="00B226C3">
              <w:rPr>
                <w:sz w:val="18"/>
                <w:szCs w:val="18"/>
              </w:rPr>
              <w:t>demonstrate awareness, sensitivity, and expression of fairness related to the commitment that all students can learn regardless of differences.</w:t>
            </w:r>
          </w:p>
        </w:tc>
        <w:tc>
          <w:tcPr>
            <w:tcW w:w="3780" w:type="dxa"/>
          </w:tcPr>
          <w:p w:rsidR="0038423A" w:rsidRDefault="0038423A" w:rsidP="007F69B2">
            <w:pPr>
              <w:rPr>
                <w:sz w:val="18"/>
                <w:szCs w:val="18"/>
              </w:rPr>
            </w:pPr>
          </w:p>
          <w:p w:rsidR="009A35C6" w:rsidRDefault="00956583" w:rsidP="007F69B2">
            <w:pPr>
              <w:rPr>
                <w:sz w:val="18"/>
                <w:szCs w:val="18"/>
              </w:rPr>
            </w:pPr>
            <w:r>
              <w:rPr>
                <w:sz w:val="18"/>
                <w:szCs w:val="18"/>
              </w:rPr>
              <w:t xml:space="preserve">Candidate consistently </w:t>
            </w:r>
            <w:r w:rsidRPr="00956583">
              <w:rPr>
                <w:i/>
                <w:sz w:val="18"/>
                <w:szCs w:val="18"/>
              </w:rPr>
              <w:t>implements</w:t>
            </w:r>
            <w:r w:rsidR="00447F99">
              <w:rPr>
                <w:sz w:val="18"/>
                <w:szCs w:val="18"/>
              </w:rPr>
              <w:t xml:space="preserve"> </w:t>
            </w:r>
            <w:r w:rsidR="00FB2FC7" w:rsidRPr="00B226C3">
              <w:rPr>
                <w:sz w:val="18"/>
                <w:szCs w:val="18"/>
              </w:rPr>
              <w:t>edu</w:t>
            </w:r>
            <w:r>
              <w:rPr>
                <w:sz w:val="18"/>
                <w:szCs w:val="18"/>
              </w:rPr>
              <w:t xml:space="preserve">cational practices that </w:t>
            </w:r>
            <w:r w:rsidR="00FB2FC7" w:rsidRPr="00B226C3">
              <w:rPr>
                <w:sz w:val="18"/>
                <w:szCs w:val="18"/>
              </w:rPr>
              <w:t>demonstrate awareness, sensitivity, and expression of fairness related to the commitment that all students can learn regardless of differences.</w:t>
            </w:r>
          </w:p>
          <w:p w:rsidR="00960F21" w:rsidRPr="00B226C3" w:rsidRDefault="00960F21" w:rsidP="007F69B2">
            <w:pPr>
              <w:rPr>
                <w:sz w:val="18"/>
                <w:szCs w:val="18"/>
              </w:rPr>
            </w:pPr>
          </w:p>
        </w:tc>
        <w:tc>
          <w:tcPr>
            <w:tcW w:w="900" w:type="dxa"/>
            <w:gridSpan w:val="2"/>
          </w:tcPr>
          <w:p w:rsidR="009A35C6" w:rsidRPr="00B226C3" w:rsidRDefault="009A35C6" w:rsidP="00B226C3">
            <w:pPr>
              <w:autoSpaceDE w:val="0"/>
              <w:autoSpaceDN w:val="0"/>
              <w:adjustRightInd w:val="0"/>
              <w:rPr>
                <w:sz w:val="18"/>
                <w:szCs w:val="18"/>
              </w:rPr>
            </w:pPr>
          </w:p>
        </w:tc>
      </w:tr>
      <w:tr w:rsidR="00956583" w:rsidRPr="00B226C3">
        <w:tc>
          <w:tcPr>
            <w:tcW w:w="13338" w:type="dxa"/>
            <w:gridSpan w:val="6"/>
          </w:tcPr>
          <w:p w:rsidR="00956583" w:rsidRPr="000E4D59" w:rsidRDefault="00956583" w:rsidP="00B226C3">
            <w:pPr>
              <w:autoSpaceDE w:val="0"/>
              <w:autoSpaceDN w:val="0"/>
              <w:adjustRightInd w:val="0"/>
              <w:rPr>
                <w:i/>
                <w:sz w:val="18"/>
                <w:szCs w:val="18"/>
              </w:rPr>
            </w:pPr>
            <w:r w:rsidRPr="000E4D59">
              <w:rPr>
                <w:i/>
                <w:sz w:val="18"/>
                <w:szCs w:val="18"/>
              </w:rPr>
              <w:t xml:space="preserve">Comments: </w:t>
            </w:r>
          </w:p>
          <w:p w:rsidR="00956583" w:rsidRDefault="00956583" w:rsidP="00B226C3">
            <w:pPr>
              <w:autoSpaceDE w:val="0"/>
              <w:autoSpaceDN w:val="0"/>
              <w:adjustRightInd w:val="0"/>
              <w:rPr>
                <w:sz w:val="18"/>
                <w:szCs w:val="18"/>
              </w:rPr>
            </w:pPr>
          </w:p>
          <w:p w:rsidR="00956583" w:rsidRPr="00B226C3" w:rsidRDefault="00956583" w:rsidP="00B226C3">
            <w:pPr>
              <w:autoSpaceDE w:val="0"/>
              <w:autoSpaceDN w:val="0"/>
              <w:adjustRightInd w:val="0"/>
              <w:rPr>
                <w:sz w:val="18"/>
                <w:szCs w:val="18"/>
              </w:rPr>
            </w:pPr>
          </w:p>
        </w:tc>
      </w:tr>
      <w:tr w:rsidR="009A35C6" w:rsidRPr="00B226C3">
        <w:tc>
          <w:tcPr>
            <w:tcW w:w="13338" w:type="dxa"/>
            <w:gridSpan w:val="6"/>
            <w:shd w:val="clear" w:color="auto" w:fill="D9D9D9"/>
          </w:tcPr>
          <w:p w:rsidR="002F2583" w:rsidRPr="00B226C3" w:rsidRDefault="002F2583" w:rsidP="00B226C3">
            <w:pPr>
              <w:autoSpaceDE w:val="0"/>
              <w:autoSpaceDN w:val="0"/>
              <w:adjustRightInd w:val="0"/>
              <w:ind w:left="720"/>
              <w:rPr>
                <w:b/>
                <w:i/>
                <w:sz w:val="16"/>
                <w:szCs w:val="16"/>
                <w:vertAlign w:val="superscript"/>
              </w:rPr>
            </w:pPr>
          </w:p>
          <w:p w:rsidR="002F2583" w:rsidRPr="00B226C3" w:rsidRDefault="009A35C6" w:rsidP="00B226C3">
            <w:pPr>
              <w:numPr>
                <w:ilvl w:val="0"/>
                <w:numId w:val="1"/>
              </w:numPr>
              <w:autoSpaceDE w:val="0"/>
              <w:autoSpaceDN w:val="0"/>
              <w:adjustRightInd w:val="0"/>
              <w:rPr>
                <w:b/>
                <w:i/>
                <w:sz w:val="20"/>
                <w:szCs w:val="20"/>
              </w:rPr>
            </w:pPr>
            <w:r w:rsidRPr="00B226C3">
              <w:rPr>
                <w:b/>
                <w:i/>
                <w:sz w:val="22"/>
                <w:szCs w:val="22"/>
              </w:rPr>
              <w:t>Commitment to Technology</w:t>
            </w:r>
          </w:p>
          <w:p w:rsidR="0048217B" w:rsidRPr="00B226C3" w:rsidRDefault="0048217B" w:rsidP="00B226C3">
            <w:pPr>
              <w:autoSpaceDE w:val="0"/>
              <w:autoSpaceDN w:val="0"/>
              <w:adjustRightInd w:val="0"/>
              <w:ind w:left="720"/>
              <w:rPr>
                <w:b/>
                <w:i/>
                <w:sz w:val="16"/>
                <w:szCs w:val="16"/>
                <w:vertAlign w:val="superscript"/>
              </w:rPr>
            </w:pPr>
          </w:p>
          <w:p w:rsidR="0048217B" w:rsidRPr="00B226C3" w:rsidRDefault="0048217B" w:rsidP="00B226C3">
            <w:pPr>
              <w:autoSpaceDE w:val="0"/>
              <w:autoSpaceDN w:val="0"/>
              <w:adjustRightInd w:val="0"/>
              <w:ind w:left="720"/>
              <w:rPr>
                <w:b/>
                <w:i/>
                <w:sz w:val="20"/>
                <w:szCs w:val="20"/>
              </w:rPr>
            </w:pPr>
            <w:r w:rsidRPr="00B226C3">
              <w:rPr>
                <w:b/>
                <w:i/>
                <w:sz w:val="22"/>
                <w:szCs w:val="22"/>
              </w:rPr>
              <w:t xml:space="preserve">Unacceptable  (1)                               </w:t>
            </w:r>
            <w:r w:rsidR="0038423A">
              <w:rPr>
                <w:b/>
                <w:i/>
                <w:sz w:val="22"/>
                <w:szCs w:val="22"/>
              </w:rPr>
              <w:t xml:space="preserve">  </w:t>
            </w:r>
            <w:r w:rsidRPr="00B226C3">
              <w:rPr>
                <w:b/>
                <w:i/>
                <w:sz w:val="22"/>
                <w:szCs w:val="22"/>
              </w:rPr>
              <w:t xml:space="preserve">      Acceptable  (2)                                                     Target  (3)                                          </w:t>
            </w:r>
            <w:r w:rsidR="0038423A">
              <w:rPr>
                <w:b/>
                <w:i/>
                <w:sz w:val="22"/>
                <w:szCs w:val="22"/>
              </w:rPr>
              <w:t xml:space="preserve">      </w:t>
            </w:r>
            <w:r w:rsidRPr="00B226C3">
              <w:rPr>
                <w:b/>
                <w:i/>
                <w:sz w:val="22"/>
                <w:szCs w:val="22"/>
              </w:rPr>
              <w:t xml:space="preserve">    </w:t>
            </w:r>
            <w:r w:rsidRPr="00B226C3">
              <w:rPr>
                <w:b/>
                <w:i/>
                <w:sz w:val="20"/>
                <w:szCs w:val="20"/>
              </w:rPr>
              <w:t>Score</w:t>
            </w:r>
          </w:p>
        </w:tc>
      </w:tr>
      <w:tr w:rsidR="009A35C6" w:rsidRPr="00B226C3">
        <w:tc>
          <w:tcPr>
            <w:tcW w:w="378" w:type="dxa"/>
          </w:tcPr>
          <w:p w:rsidR="0038423A" w:rsidRDefault="0038423A" w:rsidP="00B226C3">
            <w:pPr>
              <w:autoSpaceDE w:val="0"/>
              <w:autoSpaceDN w:val="0"/>
              <w:adjustRightInd w:val="0"/>
              <w:rPr>
                <w:sz w:val="18"/>
                <w:szCs w:val="18"/>
              </w:rPr>
            </w:pPr>
          </w:p>
          <w:p w:rsidR="009A35C6" w:rsidRPr="00B226C3" w:rsidRDefault="009A35C6" w:rsidP="00B226C3">
            <w:pPr>
              <w:autoSpaceDE w:val="0"/>
              <w:autoSpaceDN w:val="0"/>
              <w:adjustRightInd w:val="0"/>
              <w:rPr>
                <w:sz w:val="18"/>
                <w:szCs w:val="18"/>
              </w:rPr>
            </w:pPr>
            <w:r w:rsidRPr="00B226C3">
              <w:rPr>
                <w:sz w:val="18"/>
                <w:szCs w:val="18"/>
              </w:rPr>
              <w:t xml:space="preserve">a. </w:t>
            </w:r>
          </w:p>
        </w:tc>
        <w:tc>
          <w:tcPr>
            <w:tcW w:w="3960" w:type="dxa"/>
          </w:tcPr>
          <w:p w:rsidR="0038423A" w:rsidRDefault="0038423A" w:rsidP="00B226C3">
            <w:pPr>
              <w:autoSpaceDE w:val="0"/>
              <w:autoSpaceDN w:val="0"/>
              <w:adjustRightInd w:val="0"/>
              <w:rPr>
                <w:sz w:val="18"/>
                <w:szCs w:val="18"/>
              </w:rPr>
            </w:pPr>
          </w:p>
          <w:p w:rsidR="009A35C6" w:rsidRPr="00B226C3" w:rsidRDefault="00BE3D9D" w:rsidP="00B226C3">
            <w:pPr>
              <w:autoSpaceDE w:val="0"/>
              <w:autoSpaceDN w:val="0"/>
              <w:adjustRightInd w:val="0"/>
              <w:rPr>
                <w:sz w:val="18"/>
                <w:szCs w:val="18"/>
              </w:rPr>
            </w:pPr>
            <w:r w:rsidRPr="00B226C3">
              <w:rPr>
                <w:sz w:val="18"/>
                <w:szCs w:val="18"/>
              </w:rPr>
              <w:t>Candidate rarely integra</w:t>
            </w:r>
            <w:r w:rsidR="00956583">
              <w:rPr>
                <w:sz w:val="18"/>
                <w:szCs w:val="18"/>
              </w:rPr>
              <w:t xml:space="preserve">tes technologies </w:t>
            </w:r>
            <w:r w:rsidR="00447F99">
              <w:rPr>
                <w:sz w:val="18"/>
                <w:szCs w:val="18"/>
              </w:rPr>
              <w:t xml:space="preserve">as </w:t>
            </w:r>
            <w:r w:rsidR="00E02538">
              <w:rPr>
                <w:sz w:val="18"/>
                <w:szCs w:val="18"/>
              </w:rPr>
              <w:t>appropriate</w:t>
            </w:r>
            <w:r w:rsidRPr="00B226C3">
              <w:rPr>
                <w:sz w:val="18"/>
                <w:szCs w:val="18"/>
              </w:rPr>
              <w:t xml:space="preserve"> to maximize learning opportunities</w:t>
            </w:r>
            <w:r w:rsidR="003D2C3E" w:rsidRPr="00B226C3">
              <w:rPr>
                <w:sz w:val="18"/>
                <w:szCs w:val="18"/>
              </w:rPr>
              <w:t xml:space="preserve"> for </w:t>
            </w:r>
            <w:r w:rsidR="00956583">
              <w:rPr>
                <w:sz w:val="18"/>
                <w:szCs w:val="18"/>
              </w:rPr>
              <w:t xml:space="preserve">all </w:t>
            </w:r>
            <w:r w:rsidR="003D2C3E" w:rsidRPr="00B226C3">
              <w:rPr>
                <w:sz w:val="18"/>
                <w:szCs w:val="18"/>
              </w:rPr>
              <w:t>students</w:t>
            </w:r>
            <w:r w:rsidRPr="00B226C3">
              <w:rPr>
                <w:sz w:val="18"/>
                <w:szCs w:val="18"/>
              </w:rPr>
              <w:t>.</w:t>
            </w:r>
          </w:p>
          <w:p w:rsidR="00BE3D9D" w:rsidRPr="00B226C3" w:rsidRDefault="00BE3D9D" w:rsidP="00B226C3">
            <w:pPr>
              <w:autoSpaceDE w:val="0"/>
              <w:autoSpaceDN w:val="0"/>
              <w:adjustRightInd w:val="0"/>
              <w:rPr>
                <w:sz w:val="18"/>
                <w:szCs w:val="18"/>
              </w:rPr>
            </w:pPr>
          </w:p>
        </w:tc>
        <w:tc>
          <w:tcPr>
            <w:tcW w:w="4320" w:type="dxa"/>
          </w:tcPr>
          <w:p w:rsidR="0038423A" w:rsidRDefault="0038423A" w:rsidP="00B226C3">
            <w:pPr>
              <w:autoSpaceDE w:val="0"/>
              <w:autoSpaceDN w:val="0"/>
              <w:adjustRightInd w:val="0"/>
              <w:rPr>
                <w:sz w:val="18"/>
                <w:szCs w:val="18"/>
              </w:rPr>
            </w:pPr>
          </w:p>
          <w:p w:rsidR="00BE3D9D" w:rsidRPr="00B226C3" w:rsidRDefault="00BE3D9D" w:rsidP="00B226C3">
            <w:pPr>
              <w:autoSpaceDE w:val="0"/>
              <w:autoSpaceDN w:val="0"/>
              <w:adjustRightInd w:val="0"/>
              <w:rPr>
                <w:sz w:val="18"/>
                <w:szCs w:val="18"/>
              </w:rPr>
            </w:pPr>
            <w:r w:rsidRPr="00B226C3">
              <w:rPr>
                <w:sz w:val="18"/>
                <w:szCs w:val="18"/>
              </w:rPr>
              <w:t>Candidate</w:t>
            </w:r>
            <w:r w:rsidR="00956583">
              <w:rPr>
                <w:sz w:val="18"/>
                <w:szCs w:val="18"/>
              </w:rPr>
              <w:t xml:space="preserve"> regularly integrates technologies </w:t>
            </w:r>
            <w:r w:rsidR="00447F99">
              <w:rPr>
                <w:sz w:val="18"/>
                <w:szCs w:val="18"/>
              </w:rPr>
              <w:t xml:space="preserve">as appropriate </w:t>
            </w:r>
            <w:r w:rsidRPr="00B226C3">
              <w:rPr>
                <w:sz w:val="18"/>
                <w:szCs w:val="18"/>
              </w:rPr>
              <w:t>to maximize learning opportunities</w:t>
            </w:r>
            <w:r w:rsidR="003D2C3E" w:rsidRPr="00B226C3">
              <w:rPr>
                <w:sz w:val="18"/>
                <w:szCs w:val="18"/>
              </w:rPr>
              <w:t xml:space="preserve"> for </w:t>
            </w:r>
            <w:r w:rsidR="00956583">
              <w:rPr>
                <w:sz w:val="18"/>
                <w:szCs w:val="18"/>
              </w:rPr>
              <w:t xml:space="preserve">all </w:t>
            </w:r>
            <w:r w:rsidR="003D2C3E" w:rsidRPr="00B226C3">
              <w:rPr>
                <w:sz w:val="18"/>
                <w:szCs w:val="18"/>
              </w:rPr>
              <w:t>students</w:t>
            </w:r>
            <w:r w:rsidRPr="00B226C3">
              <w:rPr>
                <w:sz w:val="18"/>
                <w:szCs w:val="18"/>
              </w:rPr>
              <w:t>.</w:t>
            </w:r>
          </w:p>
          <w:p w:rsidR="009A35C6" w:rsidRPr="00B226C3" w:rsidRDefault="009A35C6" w:rsidP="00B226C3">
            <w:pPr>
              <w:autoSpaceDE w:val="0"/>
              <w:autoSpaceDN w:val="0"/>
              <w:adjustRightInd w:val="0"/>
              <w:rPr>
                <w:sz w:val="18"/>
                <w:szCs w:val="18"/>
              </w:rPr>
            </w:pPr>
          </w:p>
        </w:tc>
        <w:tc>
          <w:tcPr>
            <w:tcW w:w="3870" w:type="dxa"/>
            <w:gridSpan w:val="2"/>
          </w:tcPr>
          <w:p w:rsidR="0038423A" w:rsidRDefault="0038423A" w:rsidP="00B226C3">
            <w:pPr>
              <w:autoSpaceDE w:val="0"/>
              <w:autoSpaceDN w:val="0"/>
              <w:adjustRightInd w:val="0"/>
              <w:rPr>
                <w:sz w:val="18"/>
                <w:szCs w:val="18"/>
              </w:rPr>
            </w:pPr>
          </w:p>
          <w:p w:rsidR="00BE3D9D" w:rsidRPr="00B226C3" w:rsidRDefault="0038423A" w:rsidP="00B226C3">
            <w:pPr>
              <w:autoSpaceDE w:val="0"/>
              <w:autoSpaceDN w:val="0"/>
              <w:adjustRightInd w:val="0"/>
              <w:rPr>
                <w:sz w:val="18"/>
                <w:szCs w:val="18"/>
              </w:rPr>
            </w:pPr>
            <w:r>
              <w:rPr>
                <w:sz w:val="18"/>
                <w:szCs w:val="18"/>
              </w:rPr>
              <w:t xml:space="preserve">Candidate </w:t>
            </w:r>
            <w:r w:rsidR="00BE3D9D" w:rsidRPr="00B226C3">
              <w:rPr>
                <w:sz w:val="18"/>
                <w:szCs w:val="18"/>
              </w:rPr>
              <w:t>co</w:t>
            </w:r>
            <w:r w:rsidR="00956583">
              <w:rPr>
                <w:sz w:val="18"/>
                <w:szCs w:val="18"/>
              </w:rPr>
              <w:t xml:space="preserve">nsistently integrates technologies </w:t>
            </w:r>
            <w:r w:rsidR="00447F99">
              <w:rPr>
                <w:sz w:val="18"/>
                <w:szCs w:val="18"/>
              </w:rPr>
              <w:t xml:space="preserve">as appropriate </w:t>
            </w:r>
            <w:r w:rsidR="00BE3D9D" w:rsidRPr="00B226C3">
              <w:rPr>
                <w:sz w:val="18"/>
                <w:szCs w:val="18"/>
              </w:rPr>
              <w:t>to maximize learning opportunities</w:t>
            </w:r>
            <w:r w:rsidR="003D2C3E" w:rsidRPr="00B226C3">
              <w:rPr>
                <w:sz w:val="18"/>
                <w:szCs w:val="18"/>
              </w:rPr>
              <w:t xml:space="preserve"> for </w:t>
            </w:r>
            <w:r w:rsidR="00956583">
              <w:rPr>
                <w:sz w:val="18"/>
                <w:szCs w:val="18"/>
              </w:rPr>
              <w:t xml:space="preserve">all </w:t>
            </w:r>
            <w:r w:rsidR="003D2C3E" w:rsidRPr="00B226C3">
              <w:rPr>
                <w:sz w:val="18"/>
                <w:szCs w:val="18"/>
              </w:rPr>
              <w:t>students</w:t>
            </w:r>
            <w:r w:rsidR="00BE3D9D" w:rsidRPr="00B226C3">
              <w:rPr>
                <w:sz w:val="18"/>
                <w:szCs w:val="18"/>
              </w:rPr>
              <w:t>.</w:t>
            </w:r>
          </w:p>
          <w:p w:rsidR="009A35C6" w:rsidRPr="00B226C3" w:rsidRDefault="009A35C6" w:rsidP="007F69B2">
            <w:pPr>
              <w:rPr>
                <w:sz w:val="18"/>
                <w:szCs w:val="18"/>
              </w:rPr>
            </w:pPr>
          </w:p>
        </w:tc>
        <w:tc>
          <w:tcPr>
            <w:tcW w:w="810" w:type="dxa"/>
          </w:tcPr>
          <w:p w:rsidR="009A35C6" w:rsidRPr="00B226C3" w:rsidRDefault="009A35C6" w:rsidP="00B226C3">
            <w:pPr>
              <w:autoSpaceDE w:val="0"/>
              <w:autoSpaceDN w:val="0"/>
              <w:adjustRightInd w:val="0"/>
              <w:rPr>
                <w:sz w:val="18"/>
                <w:szCs w:val="18"/>
              </w:rPr>
            </w:pPr>
          </w:p>
        </w:tc>
      </w:tr>
      <w:tr w:rsidR="00956583" w:rsidRPr="00B226C3">
        <w:tc>
          <w:tcPr>
            <w:tcW w:w="13338" w:type="dxa"/>
            <w:gridSpan w:val="6"/>
          </w:tcPr>
          <w:p w:rsidR="00956583" w:rsidRPr="000E4D59" w:rsidRDefault="00956583" w:rsidP="00B226C3">
            <w:pPr>
              <w:autoSpaceDE w:val="0"/>
              <w:autoSpaceDN w:val="0"/>
              <w:adjustRightInd w:val="0"/>
              <w:rPr>
                <w:i/>
                <w:sz w:val="18"/>
                <w:szCs w:val="18"/>
              </w:rPr>
            </w:pPr>
            <w:r w:rsidRPr="000E4D59">
              <w:rPr>
                <w:i/>
                <w:sz w:val="18"/>
                <w:szCs w:val="18"/>
              </w:rPr>
              <w:t>Comments:</w:t>
            </w:r>
          </w:p>
          <w:p w:rsidR="00956583" w:rsidRDefault="00956583" w:rsidP="00B226C3">
            <w:pPr>
              <w:autoSpaceDE w:val="0"/>
              <w:autoSpaceDN w:val="0"/>
              <w:adjustRightInd w:val="0"/>
              <w:rPr>
                <w:sz w:val="18"/>
                <w:szCs w:val="18"/>
              </w:rPr>
            </w:pPr>
          </w:p>
          <w:p w:rsidR="002C5D6D" w:rsidRPr="00B226C3" w:rsidRDefault="002C5D6D" w:rsidP="00B226C3">
            <w:pPr>
              <w:autoSpaceDE w:val="0"/>
              <w:autoSpaceDN w:val="0"/>
              <w:adjustRightInd w:val="0"/>
              <w:rPr>
                <w:sz w:val="18"/>
                <w:szCs w:val="18"/>
              </w:rPr>
            </w:pPr>
          </w:p>
        </w:tc>
      </w:tr>
      <w:tr w:rsidR="009A35C6" w:rsidRPr="00B226C3">
        <w:tc>
          <w:tcPr>
            <w:tcW w:w="13338" w:type="dxa"/>
            <w:gridSpan w:val="6"/>
            <w:shd w:val="clear" w:color="auto" w:fill="D9D9D9"/>
          </w:tcPr>
          <w:p w:rsidR="002F2583" w:rsidRPr="00B226C3" w:rsidRDefault="002F2583" w:rsidP="00B226C3">
            <w:pPr>
              <w:autoSpaceDE w:val="0"/>
              <w:autoSpaceDN w:val="0"/>
              <w:adjustRightInd w:val="0"/>
              <w:ind w:left="720"/>
              <w:rPr>
                <w:b/>
                <w:i/>
                <w:sz w:val="16"/>
                <w:szCs w:val="16"/>
              </w:rPr>
            </w:pPr>
          </w:p>
          <w:p w:rsidR="009A35C6" w:rsidRPr="00B226C3" w:rsidRDefault="009A35C6" w:rsidP="00B226C3">
            <w:pPr>
              <w:numPr>
                <w:ilvl w:val="0"/>
                <w:numId w:val="1"/>
              </w:numPr>
              <w:autoSpaceDE w:val="0"/>
              <w:autoSpaceDN w:val="0"/>
              <w:adjustRightInd w:val="0"/>
              <w:rPr>
                <w:b/>
                <w:i/>
                <w:sz w:val="22"/>
                <w:szCs w:val="22"/>
              </w:rPr>
            </w:pPr>
            <w:r w:rsidRPr="00B226C3">
              <w:rPr>
                <w:b/>
                <w:i/>
                <w:sz w:val="22"/>
                <w:szCs w:val="22"/>
              </w:rPr>
              <w:t>Commitment to the Practice of Continuous Reflection and Assessment</w:t>
            </w:r>
          </w:p>
          <w:p w:rsidR="0048217B" w:rsidRPr="00B226C3" w:rsidRDefault="0048217B" w:rsidP="00B226C3">
            <w:pPr>
              <w:autoSpaceDE w:val="0"/>
              <w:autoSpaceDN w:val="0"/>
              <w:adjustRightInd w:val="0"/>
              <w:ind w:left="720"/>
              <w:jc w:val="right"/>
              <w:rPr>
                <w:b/>
                <w:i/>
                <w:sz w:val="16"/>
                <w:szCs w:val="16"/>
              </w:rPr>
            </w:pPr>
          </w:p>
          <w:p w:rsidR="009A35C6" w:rsidRPr="00B226C3" w:rsidRDefault="0048217B" w:rsidP="00B226C3">
            <w:pPr>
              <w:autoSpaceDE w:val="0"/>
              <w:autoSpaceDN w:val="0"/>
              <w:adjustRightInd w:val="0"/>
              <w:ind w:left="720"/>
              <w:rPr>
                <w:b/>
                <w:i/>
                <w:sz w:val="20"/>
                <w:szCs w:val="20"/>
              </w:rPr>
            </w:pPr>
            <w:r w:rsidRPr="00B226C3">
              <w:rPr>
                <w:b/>
                <w:i/>
                <w:sz w:val="22"/>
                <w:szCs w:val="22"/>
              </w:rPr>
              <w:t xml:space="preserve">Unacceptable  (1)                                     Acceptable  (2)                                                     Target  (3)                                              </w:t>
            </w:r>
            <w:r w:rsidR="00236472">
              <w:rPr>
                <w:b/>
                <w:i/>
                <w:sz w:val="22"/>
                <w:szCs w:val="22"/>
              </w:rPr>
              <w:t xml:space="preserve">      </w:t>
            </w:r>
            <w:r w:rsidRPr="00B226C3">
              <w:rPr>
                <w:b/>
                <w:i/>
                <w:sz w:val="20"/>
                <w:szCs w:val="20"/>
              </w:rPr>
              <w:t>Score</w:t>
            </w:r>
          </w:p>
        </w:tc>
      </w:tr>
      <w:tr w:rsidR="009A35C6" w:rsidRPr="00B226C3">
        <w:tc>
          <w:tcPr>
            <w:tcW w:w="378" w:type="dxa"/>
          </w:tcPr>
          <w:p w:rsidR="0038423A" w:rsidRDefault="0038423A" w:rsidP="00B226C3">
            <w:pPr>
              <w:autoSpaceDE w:val="0"/>
              <w:autoSpaceDN w:val="0"/>
              <w:adjustRightInd w:val="0"/>
              <w:rPr>
                <w:sz w:val="18"/>
                <w:szCs w:val="18"/>
              </w:rPr>
            </w:pPr>
          </w:p>
          <w:p w:rsidR="009A35C6" w:rsidRPr="00B226C3" w:rsidRDefault="009A35C6" w:rsidP="00B226C3">
            <w:pPr>
              <w:autoSpaceDE w:val="0"/>
              <w:autoSpaceDN w:val="0"/>
              <w:adjustRightInd w:val="0"/>
              <w:rPr>
                <w:sz w:val="18"/>
                <w:szCs w:val="18"/>
              </w:rPr>
            </w:pPr>
            <w:r w:rsidRPr="00B226C3">
              <w:rPr>
                <w:sz w:val="18"/>
                <w:szCs w:val="18"/>
              </w:rPr>
              <w:t>a.</w:t>
            </w:r>
          </w:p>
        </w:tc>
        <w:tc>
          <w:tcPr>
            <w:tcW w:w="3960" w:type="dxa"/>
          </w:tcPr>
          <w:p w:rsidR="0038423A" w:rsidRDefault="0038423A" w:rsidP="00DD69E1">
            <w:pPr>
              <w:rPr>
                <w:sz w:val="18"/>
                <w:szCs w:val="18"/>
              </w:rPr>
            </w:pPr>
          </w:p>
          <w:p w:rsidR="009A35C6" w:rsidRPr="00B226C3" w:rsidRDefault="00DD69E1" w:rsidP="00236472">
            <w:pPr>
              <w:rPr>
                <w:sz w:val="18"/>
                <w:szCs w:val="18"/>
              </w:rPr>
            </w:pPr>
            <w:r w:rsidRPr="00B226C3">
              <w:rPr>
                <w:sz w:val="18"/>
                <w:szCs w:val="18"/>
              </w:rPr>
              <w:t>Candidate rarely engages in systematic s</w:t>
            </w:r>
            <w:r w:rsidR="00F2133B">
              <w:rPr>
                <w:sz w:val="18"/>
                <w:szCs w:val="18"/>
              </w:rPr>
              <w:t>elf-assessment and reflection.</w:t>
            </w:r>
          </w:p>
        </w:tc>
        <w:tc>
          <w:tcPr>
            <w:tcW w:w="4320" w:type="dxa"/>
          </w:tcPr>
          <w:p w:rsidR="0038423A" w:rsidRDefault="0038423A" w:rsidP="00DD69E1">
            <w:pPr>
              <w:rPr>
                <w:sz w:val="18"/>
                <w:szCs w:val="18"/>
              </w:rPr>
            </w:pPr>
          </w:p>
          <w:p w:rsidR="00DD69E1" w:rsidRPr="00B226C3" w:rsidRDefault="00DD69E1" w:rsidP="00DD69E1">
            <w:pPr>
              <w:rPr>
                <w:sz w:val="18"/>
                <w:szCs w:val="18"/>
              </w:rPr>
            </w:pPr>
            <w:r w:rsidRPr="00B226C3">
              <w:rPr>
                <w:sz w:val="18"/>
                <w:szCs w:val="18"/>
              </w:rPr>
              <w:t>Candidate regularly engages in systematic self</w:t>
            </w:r>
            <w:r w:rsidR="00F2133B">
              <w:rPr>
                <w:sz w:val="18"/>
                <w:szCs w:val="18"/>
              </w:rPr>
              <w:t>-assessment and reflection.</w:t>
            </w:r>
            <w:r w:rsidRPr="00B226C3">
              <w:rPr>
                <w:sz w:val="18"/>
                <w:szCs w:val="18"/>
              </w:rPr>
              <w:t>.</w:t>
            </w:r>
          </w:p>
          <w:p w:rsidR="009A35C6" w:rsidRPr="00B226C3" w:rsidRDefault="009A35C6" w:rsidP="00B226C3">
            <w:pPr>
              <w:autoSpaceDE w:val="0"/>
              <w:autoSpaceDN w:val="0"/>
              <w:adjustRightInd w:val="0"/>
              <w:rPr>
                <w:sz w:val="18"/>
                <w:szCs w:val="18"/>
              </w:rPr>
            </w:pPr>
          </w:p>
        </w:tc>
        <w:tc>
          <w:tcPr>
            <w:tcW w:w="3870" w:type="dxa"/>
            <w:gridSpan w:val="2"/>
          </w:tcPr>
          <w:p w:rsidR="0038423A" w:rsidRDefault="0038423A" w:rsidP="007F69B2">
            <w:pPr>
              <w:rPr>
                <w:sz w:val="18"/>
                <w:szCs w:val="18"/>
              </w:rPr>
            </w:pPr>
          </w:p>
          <w:p w:rsidR="009A35C6" w:rsidRPr="00B226C3" w:rsidRDefault="00DD69E1" w:rsidP="007F69B2">
            <w:pPr>
              <w:rPr>
                <w:sz w:val="18"/>
                <w:szCs w:val="18"/>
              </w:rPr>
            </w:pPr>
            <w:r w:rsidRPr="00B226C3">
              <w:rPr>
                <w:sz w:val="18"/>
                <w:szCs w:val="18"/>
              </w:rPr>
              <w:t>Candidate consistently engages in systema</w:t>
            </w:r>
            <w:r w:rsidR="00F2133B">
              <w:rPr>
                <w:sz w:val="18"/>
                <w:szCs w:val="18"/>
              </w:rPr>
              <w:t>tic self-assessment and reflection.</w:t>
            </w:r>
            <w:r w:rsidRPr="00B226C3">
              <w:rPr>
                <w:sz w:val="18"/>
                <w:szCs w:val="18"/>
              </w:rPr>
              <w:t>.</w:t>
            </w:r>
          </w:p>
          <w:p w:rsidR="00DD69E1" w:rsidRPr="00B226C3" w:rsidRDefault="00DD69E1" w:rsidP="007F69B2">
            <w:pPr>
              <w:rPr>
                <w:sz w:val="18"/>
                <w:szCs w:val="18"/>
              </w:rPr>
            </w:pPr>
          </w:p>
        </w:tc>
        <w:tc>
          <w:tcPr>
            <w:tcW w:w="810" w:type="dxa"/>
          </w:tcPr>
          <w:p w:rsidR="009A35C6" w:rsidRPr="00B226C3" w:rsidRDefault="009A35C6" w:rsidP="00B226C3">
            <w:pPr>
              <w:autoSpaceDE w:val="0"/>
              <w:autoSpaceDN w:val="0"/>
              <w:adjustRightInd w:val="0"/>
              <w:rPr>
                <w:sz w:val="18"/>
                <w:szCs w:val="18"/>
              </w:rPr>
            </w:pPr>
          </w:p>
        </w:tc>
      </w:tr>
      <w:tr w:rsidR="00F2133B" w:rsidRPr="00B226C3">
        <w:tc>
          <w:tcPr>
            <w:tcW w:w="378" w:type="dxa"/>
          </w:tcPr>
          <w:p w:rsidR="00F2133B" w:rsidRDefault="00F2133B" w:rsidP="00B226C3">
            <w:pPr>
              <w:autoSpaceDE w:val="0"/>
              <w:autoSpaceDN w:val="0"/>
              <w:adjustRightInd w:val="0"/>
              <w:rPr>
                <w:sz w:val="18"/>
                <w:szCs w:val="18"/>
              </w:rPr>
            </w:pPr>
          </w:p>
          <w:p w:rsidR="00F2133B" w:rsidRDefault="00F2133B" w:rsidP="00B226C3">
            <w:pPr>
              <w:autoSpaceDE w:val="0"/>
              <w:autoSpaceDN w:val="0"/>
              <w:adjustRightInd w:val="0"/>
              <w:rPr>
                <w:sz w:val="18"/>
                <w:szCs w:val="18"/>
              </w:rPr>
            </w:pPr>
            <w:r>
              <w:rPr>
                <w:sz w:val="18"/>
                <w:szCs w:val="18"/>
              </w:rPr>
              <w:t xml:space="preserve">b. </w:t>
            </w:r>
          </w:p>
        </w:tc>
        <w:tc>
          <w:tcPr>
            <w:tcW w:w="3960" w:type="dxa"/>
          </w:tcPr>
          <w:p w:rsidR="00F2133B" w:rsidRDefault="00F2133B" w:rsidP="00DD69E1">
            <w:pPr>
              <w:rPr>
                <w:sz w:val="18"/>
                <w:szCs w:val="18"/>
              </w:rPr>
            </w:pPr>
          </w:p>
          <w:p w:rsidR="00F2133B" w:rsidRDefault="00F2133B" w:rsidP="00DD69E1">
            <w:pPr>
              <w:rPr>
                <w:sz w:val="18"/>
                <w:szCs w:val="18"/>
              </w:rPr>
            </w:pPr>
            <w:r>
              <w:rPr>
                <w:sz w:val="18"/>
                <w:szCs w:val="18"/>
              </w:rPr>
              <w:t>Candidate rarely accepts and responds to feedback in a professional manner.</w:t>
            </w:r>
          </w:p>
          <w:p w:rsidR="00F2133B" w:rsidRDefault="00F2133B" w:rsidP="00DD69E1">
            <w:pPr>
              <w:rPr>
                <w:sz w:val="18"/>
                <w:szCs w:val="18"/>
              </w:rPr>
            </w:pPr>
          </w:p>
        </w:tc>
        <w:tc>
          <w:tcPr>
            <w:tcW w:w="4320" w:type="dxa"/>
          </w:tcPr>
          <w:p w:rsidR="00F2133B" w:rsidRDefault="00F2133B" w:rsidP="00DD69E1">
            <w:pPr>
              <w:rPr>
                <w:sz w:val="18"/>
                <w:szCs w:val="18"/>
              </w:rPr>
            </w:pPr>
          </w:p>
          <w:p w:rsidR="00F2133B" w:rsidRDefault="00F2133B" w:rsidP="00F2133B">
            <w:pPr>
              <w:rPr>
                <w:sz w:val="18"/>
                <w:szCs w:val="18"/>
              </w:rPr>
            </w:pPr>
            <w:r>
              <w:rPr>
                <w:sz w:val="18"/>
                <w:szCs w:val="18"/>
              </w:rPr>
              <w:t>Candidate regularly accepts and responds to feedback in a professional manner.</w:t>
            </w:r>
          </w:p>
          <w:p w:rsidR="00F2133B" w:rsidRDefault="00F2133B" w:rsidP="00DD69E1">
            <w:pPr>
              <w:rPr>
                <w:sz w:val="18"/>
                <w:szCs w:val="18"/>
              </w:rPr>
            </w:pPr>
          </w:p>
        </w:tc>
        <w:tc>
          <w:tcPr>
            <w:tcW w:w="3870" w:type="dxa"/>
            <w:gridSpan w:val="2"/>
          </w:tcPr>
          <w:p w:rsidR="00F2133B" w:rsidRDefault="00F2133B" w:rsidP="007F69B2">
            <w:pPr>
              <w:rPr>
                <w:sz w:val="18"/>
                <w:szCs w:val="18"/>
              </w:rPr>
            </w:pPr>
          </w:p>
          <w:p w:rsidR="00F2133B" w:rsidRDefault="00F2133B" w:rsidP="00F2133B">
            <w:pPr>
              <w:rPr>
                <w:sz w:val="18"/>
                <w:szCs w:val="18"/>
              </w:rPr>
            </w:pPr>
            <w:r>
              <w:rPr>
                <w:sz w:val="18"/>
                <w:szCs w:val="18"/>
              </w:rPr>
              <w:t>Candidate consistently accepts and responds to feedback in a professional manner.</w:t>
            </w:r>
          </w:p>
          <w:p w:rsidR="00F2133B" w:rsidRDefault="00F2133B" w:rsidP="007F69B2">
            <w:pPr>
              <w:rPr>
                <w:sz w:val="18"/>
                <w:szCs w:val="18"/>
              </w:rPr>
            </w:pPr>
          </w:p>
        </w:tc>
        <w:tc>
          <w:tcPr>
            <w:tcW w:w="810" w:type="dxa"/>
          </w:tcPr>
          <w:p w:rsidR="00F2133B" w:rsidRPr="00B226C3" w:rsidRDefault="00F2133B" w:rsidP="00B226C3">
            <w:pPr>
              <w:autoSpaceDE w:val="0"/>
              <w:autoSpaceDN w:val="0"/>
              <w:adjustRightInd w:val="0"/>
              <w:rPr>
                <w:sz w:val="18"/>
                <w:szCs w:val="18"/>
              </w:rPr>
            </w:pPr>
          </w:p>
        </w:tc>
      </w:tr>
      <w:tr w:rsidR="000E4D59" w:rsidRPr="00B226C3">
        <w:tc>
          <w:tcPr>
            <w:tcW w:w="13338" w:type="dxa"/>
            <w:gridSpan w:val="6"/>
          </w:tcPr>
          <w:p w:rsidR="000E4D59" w:rsidRDefault="000E4D59" w:rsidP="00B226C3">
            <w:pPr>
              <w:autoSpaceDE w:val="0"/>
              <w:autoSpaceDN w:val="0"/>
              <w:adjustRightInd w:val="0"/>
              <w:rPr>
                <w:sz w:val="18"/>
                <w:szCs w:val="18"/>
              </w:rPr>
            </w:pPr>
            <w:r>
              <w:rPr>
                <w:sz w:val="18"/>
                <w:szCs w:val="18"/>
              </w:rPr>
              <w:t>Comments:</w:t>
            </w:r>
          </w:p>
          <w:p w:rsidR="000E4D59" w:rsidRPr="00B226C3" w:rsidRDefault="000E4D59" w:rsidP="00B226C3">
            <w:pPr>
              <w:autoSpaceDE w:val="0"/>
              <w:autoSpaceDN w:val="0"/>
              <w:adjustRightInd w:val="0"/>
              <w:rPr>
                <w:sz w:val="18"/>
                <w:szCs w:val="18"/>
              </w:rPr>
            </w:pPr>
          </w:p>
        </w:tc>
      </w:tr>
    </w:tbl>
    <w:p w:rsidR="00236472" w:rsidRDefault="00236472"/>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960"/>
        <w:gridCol w:w="4320"/>
        <w:gridCol w:w="3870"/>
        <w:gridCol w:w="810"/>
      </w:tblGrid>
      <w:tr w:rsidR="004B53F8" w:rsidRPr="00B226C3">
        <w:tc>
          <w:tcPr>
            <w:tcW w:w="13338" w:type="dxa"/>
            <w:gridSpan w:val="5"/>
            <w:shd w:val="clear" w:color="auto" w:fill="D9D9D9"/>
          </w:tcPr>
          <w:p w:rsidR="00AD4D61" w:rsidRPr="00B226C3" w:rsidRDefault="00AD4D61" w:rsidP="00AD4D61">
            <w:pPr>
              <w:autoSpaceDE w:val="0"/>
              <w:autoSpaceDN w:val="0"/>
              <w:adjustRightInd w:val="0"/>
              <w:ind w:left="720"/>
              <w:rPr>
                <w:b/>
                <w:i/>
                <w:sz w:val="16"/>
                <w:szCs w:val="16"/>
              </w:rPr>
            </w:pPr>
          </w:p>
          <w:p w:rsidR="00AD4D61" w:rsidRPr="00B226C3" w:rsidRDefault="00AD4D61" w:rsidP="00970A2E">
            <w:pPr>
              <w:autoSpaceDE w:val="0"/>
              <w:autoSpaceDN w:val="0"/>
              <w:adjustRightInd w:val="0"/>
              <w:ind w:left="720" w:hanging="360"/>
              <w:rPr>
                <w:b/>
                <w:i/>
                <w:sz w:val="22"/>
                <w:szCs w:val="22"/>
              </w:rPr>
            </w:pPr>
            <w:r>
              <w:rPr>
                <w:b/>
                <w:i/>
                <w:sz w:val="22"/>
                <w:szCs w:val="22"/>
              </w:rPr>
              <w:t xml:space="preserve">5.  </w:t>
            </w:r>
            <w:r w:rsidR="00CE53EC">
              <w:rPr>
                <w:b/>
                <w:i/>
                <w:sz w:val="22"/>
                <w:szCs w:val="22"/>
              </w:rPr>
              <w:t xml:space="preserve">Commitment to </w:t>
            </w:r>
            <w:r>
              <w:rPr>
                <w:b/>
                <w:i/>
                <w:sz w:val="22"/>
                <w:szCs w:val="22"/>
              </w:rPr>
              <w:t>Professional Conduct</w:t>
            </w:r>
          </w:p>
          <w:p w:rsidR="00AD4D61" w:rsidRPr="00B226C3" w:rsidRDefault="00AD4D61" w:rsidP="00AD4D61">
            <w:pPr>
              <w:autoSpaceDE w:val="0"/>
              <w:autoSpaceDN w:val="0"/>
              <w:adjustRightInd w:val="0"/>
              <w:ind w:left="720"/>
              <w:jc w:val="right"/>
              <w:rPr>
                <w:b/>
                <w:i/>
                <w:sz w:val="16"/>
                <w:szCs w:val="16"/>
              </w:rPr>
            </w:pPr>
          </w:p>
          <w:p w:rsidR="004B53F8" w:rsidRPr="00AD4D61" w:rsidRDefault="00AD4D61" w:rsidP="00152467">
            <w:pPr>
              <w:autoSpaceDE w:val="0"/>
              <w:autoSpaceDN w:val="0"/>
              <w:adjustRightInd w:val="0"/>
              <w:ind w:left="720"/>
              <w:rPr>
                <w:sz w:val="18"/>
                <w:szCs w:val="18"/>
              </w:rPr>
            </w:pPr>
            <w:r w:rsidRPr="00B226C3">
              <w:rPr>
                <w:b/>
                <w:i/>
                <w:sz w:val="22"/>
                <w:szCs w:val="22"/>
              </w:rPr>
              <w:t xml:space="preserve">Unacceptable  (1)                                     Acceptable  (2)                                                     Target  (3)                                     </w:t>
            </w:r>
            <w:r w:rsidR="00236472">
              <w:rPr>
                <w:b/>
                <w:i/>
                <w:sz w:val="22"/>
                <w:szCs w:val="22"/>
              </w:rPr>
              <w:t xml:space="preserve">       </w:t>
            </w:r>
            <w:r w:rsidRPr="00B226C3">
              <w:rPr>
                <w:b/>
                <w:i/>
                <w:sz w:val="22"/>
                <w:szCs w:val="22"/>
              </w:rPr>
              <w:t xml:space="preserve">         </w:t>
            </w:r>
            <w:r w:rsidRPr="00B226C3">
              <w:rPr>
                <w:b/>
                <w:i/>
                <w:sz w:val="20"/>
                <w:szCs w:val="20"/>
              </w:rPr>
              <w:t>Score</w:t>
            </w:r>
          </w:p>
        </w:tc>
      </w:tr>
      <w:tr w:rsidR="00AD4D61" w:rsidRPr="00B226C3">
        <w:tc>
          <w:tcPr>
            <w:tcW w:w="378" w:type="dxa"/>
          </w:tcPr>
          <w:p w:rsidR="00AD4D61" w:rsidRDefault="00AD4D61" w:rsidP="00B226C3">
            <w:pPr>
              <w:autoSpaceDE w:val="0"/>
              <w:autoSpaceDN w:val="0"/>
              <w:adjustRightInd w:val="0"/>
              <w:rPr>
                <w:sz w:val="18"/>
                <w:szCs w:val="18"/>
              </w:rPr>
            </w:pPr>
          </w:p>
          <w:p w:rsidR="00AD4D61" w:rsidRDefault="00F2133B" w:rsidP="00B226C3">
            <w:pPr>
              <w:autoSpaceDE w:val="0"/>
              <w:autoSpaceDN w:val="0"/>
              <w:adjustRightInd w:val="0"/>
              <w:rPr>
                <w:sz w:val="18"/>
                <w:szCs w:val="18"/>
              </w:rPr>
            </w:pPr>
            <w:r>
              <w:rPr>
                <w:sz w:val="18"/>
                <w:szCs w:val="18"/>
              </w:rPr>
              <w:t>a.</w:t>
            </w:r>
          </w:p>
        </w:tc>
        <w:tc>
          <w:tcPr>
            <w:tcW w:w="3960" w:type="dxa"/>
          </w:tcPr>
          <w:p w:rsidR="00AD4D61" w:rsidRDefault="00AD4D61" w:rsidP="009E2A63">
            <w:pPr>
              <w:rPr>
                <w:sz w:val="18"/>
                <w:szCs w:val="18"/>
              </w:rPr>
            </w:pPr>
          </w:p>
          <w:p w:rsidR="00AD4D61" w:rsidRDefault="00875360" w:rsidP="00875360">
            <w:pPr>
              <w:rPr>
                <w:sz w:val="18"/>
                <w:szCs w:val="18"/>
              </w:rPr>
            </w:pPr>
            <w:r>
              <w:rPr>
                <w:sz w:val="18"/>
                <w:szCs w:val="18"/>
              </w:rPr>
              <w:t>Candidate rarely honors academic and professional commitment (e.g., class meetings &amp; assignments, advisement meetings, scheduled chats &amp; discussion boards, field and/or clinical experiences).</w:t>
            </w:r>
          </w:p>
        </w:tc>
        <w:tc>
          <w:tcPr>
            <w:tcW w:w="4320" w:type="dxa"/>
          </w:tcPr>
          <w:p w:rsidR="00AD4D61" w:rsidRDefault="00AD4D61" w:rsidP="009E2A63">
            <w:pPr>
              <w:rPr>
                <w:sz w:val="18"/>
                <w:szCs w:val="18"/>
              </w:rPr>
            </w:pPr>
          </w:p>
          <w:p w:rsidR="00AD4D61" w:rsidRDefault="00875360" w:rsidP="009E2A63">
            <w:pPr>
              <w:rPr>
                <w:sz w:val="18"/>
                <w:szCs w:val="18"/>
              </w:rPr>
            </w:pPr>
            <w:r>
              <w:rPr>
                <w:sz w:val="18"/>
                <w:szCs w:val="18"/>
              </w:rPr>
              <w:t>Candidate regularly honors academic and professional commitment (e.g., class meetings &amp; assignments, advisement meetings, scheduled chats &amp; discussion boards, field and/or clinical experiences).</w:t>
            </w:r>
          </w:p>
        </w:tc>
        <w:tc>
          <w:tcPr>
            <w:tcW w:w="3870" w:type="dxa"/>
          </w:tcPr>
          <w:p w:rsidR="00AD4D61" w:rsidRDefault="00AD4D61" w:rsidP="007F69B2">
            <w:pPr>
              <w:rPr>
                <w:sz w:val="18"/>
                <w:szCs w:val="18"/>
              </w:rPr>
            </w:pPr>
          </w:p>
          <w:p w:rsidR="00AD4D61" w:rsidRDefault="00AD4D61" w:rsidP="00875360">
            <w:pPr>
              <w:rPr>
                <w:sz w:val="18"/>
                <w:szCs w:val="18"/>
              </w:rPr>
            </w:pPr>
            <w:r>
              <w:rPr>
                <w:sz w:val="18"/>
                <w:szCs w:val="18"/>
              </w:rPr>
              <w:t xml:space="preserve">Candidate consistently </w:t>
            </w:r>
            <w:r w:rsidR="00F2133B">
              <w:rPr>
                <w:sz w:val="18"/>
                <w:szCs w:val="18"/>
              </w:rPr>
              <w:t>honors academic and professional commitment (e.g., cla</w:t>
            </w:r>
            <w:r w:rsidR="00875360">
              <w:rPr>
                <w:sz w:val="18"/>
                <w:szCs w:val="18"/>
              </w:rPr>
              <w:t>ss meetings &amp; assignments, advisement meetings, scheduled chats &amp; discussion boards, field and/or clinical experiences)</w:t>
            </w:r>
            <w:r>
              <w:rPr>
                <w:sz w:val="18"/>
                <w:szCs w:val="18"/>
              </w:rPr>
              <w:t xml:space="preserve">. </w:t>
            </w:r>
          </w:p>
          <w:p w:rsidR="00CD3C1E" w:rsidRDefault="00CD3C1E" w:rsidP="00875360">
            <w:pPr>
              <w:rPr>
                <w:sz w:val="18"/>
                <w:szCs w:val="18"/>
              </w:rPr>
            </w:pPr>
          </w:p>
        </w:tc>
        <w:tc>
          <w:tcPr>
            <w:tcW w:w="810" w:type="dxa"/>
          </w:tcPr>
          <w:p w:rsidR="00AD4D61" w:rsidRPr="00B226C3" w:rsidRDefault="00AD4D61" w:rsidP="00B226C3">
            <w:pPr>
              <w:autoSpaceDE w:val="0"/>
              <w:autoSpaceDN w:val="0"/>
              <w:adjustRightInd w:val="0"/>
              <w:rPr>
                <w:sz w:val="18"/>
                <w:szCs w:val="18"/>
              </w:rPr>
            </w:pPr>
          </w:p>
        </w:tc>
      </w:tr>
      <w:tr w:rsidR="00AD4D61" w:rsidRPr="00B226C3">
        <w:tc>
          <w:tcPr>
            <w:tcW w:w="378" w:type="dxa"/>
          </w:tcPr>
          <w:p w:rsidR="00AD4D61" w:rsidRDefault="00AD4D61" w:rsidP="00B226C3">
            <w:pPr>
              <w:autoSpaceDE w:val="0"/>
              <w:autoSpaceDN w:val="0"/>
              <w:adjustRightInd w:val="0"/>
              <w:rPr>
                <w:sz w:val="18"/>
                <w:szCs w:val="18"/>
              </w:rPr>
            </w:pPr>
          </w:p>
          <w:p w:rsidR="00AD4D61" w:rsidRDefault="00236472" w:rsidP="00B226C3">
            <w:pPr>
              <w:autoSpaceDE w:val="0"/>
              <w:autoSpaceDN w:val="0"/>
              <w:adjustRightInd w:val="0"/>
              <w:rPr>
                <w:sz w:val="18"/>
                <w:szCs w:val="18"/>
              </w:rPr>
            </w:pPr>
            <w:r>
              <w:rPr>
                <w:sz w:val="18"/>
                <w:szCs w:val="18"/>
              </w:rPr>
              <w:t>b</w:t>
            </w:r>
            <w:r w:rsidR="00AD4D61">
              <w:rPr>
                <w:sz w:val="18"/>
                <w:szCs w:val="18"/>
              </w:rPr>
              <w:t>.</w:t>
            </w:r>
          </w:p>
        </w:tc>
        <w:tc>
          <w:tcPr>
            <w:tcW w:w="3960" w:type="dxa"/>
          </w:tcPr>
          <w:p w:rsidR="00AD4D61" w:rsidRDefault="00AD4D61" w:rsidP="00B226C3">
            <w:pPr>
              <w:autoSpaceDE w:val="0"/>
              <w:autoSpaceDN w:val="0"/>
              <w:adjustRightInd w:val="0"/>
              <w:rPr>
                <w:sz w:val="18"/>
                <w:szCs w:val="18"/>
              </w:rPr>
            </w:pPr>
          </w:p>
          <w:p w:rsidR="00AD4D61" w:rsidRDefault="00AD4D61" w:rsidP="00B226C3">
            <w:pPr>
              <w:autoSpaceDE w:val="0"/>
              <w:autoSpaceDN w:val="0"/>
              <w:adjustRightInd w:val="0"/>
              <w:rPr>
                <w:sz w:val="18"/>
                <w:szCs w:val="18"/>
              </w:rPr>
            </w:pPr>
            <w:r>
              <w:rPr>
                <w:sz w:val="18"/>
                <w:szCs w:val="18"/>
              </w:rPr>
              <w:t xml:space="preserve">Candidate rarely takes responsibility for his or her actions. </w:t>
            </w:r>
          </w:p>
          <w:p w:rsidR="00AD4D61" w:rsidRDefault="00AD4D61" w:rsidP="00B226C3">
            <w:pPr>
              <w:autoSpaceDE w:val="0"/>
              <w:autoSpaceDN w:val="0"/>
              <w:adjustRightInd w:val="0"/>
              <w:rPr>
                <w:sz w:val="18"/>
                <w:szCs w:val="18"/>
              </w:rPr>
            </w:pPr>
          </w:p>
        </w:tc>
        <w:tc>
          <w:tcPr>
            <w:tcW w:w="4320" w:type="dxa"/>
          </w:tcPr>
          <w:p w:rsidR="00AD4D61" w:rsidRDefault="00AD4D61" w:rsidP="00AD4D61">
            <w:pPr>
              <w:autoSpaceDE w:val="0"/>
              <w:autoSpaceDN w:val="0"/>
              <w:adjustRightInd w:val="0"/>
              <w:rPr>
                <w:sz w:val="18"/>
                <w:szCs w:val="18"/>
              </w:rPr>
            </w:pPr>
          </w:p>
          <w:p w:rsidR="00AD4D61" w:rsidRDefault="00AD4D61" w:rsidP="00AD4D61">
            <w:pPr>
              <w:autoSpaceDE w:val="0"/>
              <w:autoSpaceDN w:val="0"/>
              <w:adjustRightInd w:val="0"/>
              <w:rPr>
                <w:sz w:val="18"/>
                <w:szCs w:val="18"/>
              </w:rPr>
            </w:pPr>
            <w:r>
              <w:rPr>
                <w:sz w:val="18"/>
                <w:szCs w:val="18"/>
              </w:rPr>
              <w:t xml:space="preserve">Candidate regularly takes responsibility for his or her actions. </w:t>
            </w:r>
          </w:p>
          <w:p w:rsidR="00AD4D61" w:rsidRDefault="00AD4D61" w:rsidP="00B226C3">
            <w:pPr>
              <w:autoSpaceDE w:val="0"/>
              <w:autoSpaceDN w:val="0"/>
              <w:adjustRightInd w:val="0"/>
              <w:rPr>
                <w:sz w:val="18"/>
                <w:szCs w:val="18"/>
              </w:rPr>
            </w:pPr>
          </w:p>
        </w:tc>
        <w:tc>
          <w:tcPr>
            <w:tcW w:w="3870" w:type="dxa"/>
          </w:tcPr>
          <w:p w:rsidR="00AD4D61" w:rsidRDefault="00AD4D61" w:rsidP="00AD4D61">
            <w:pPr>
              <w:autoSpaceDE w:val="0"/>
              <w:autoSpaceDN w:val="0"/>
              <w:adjustRightInd w:val="0"/>
              <w:rPr>
                <w:sz w:val="18"/>
                <w:szCs w:val="18"/>
              </w:rPr>
            </w:pPr>
          </w:p>
          <w:p w:rsidR="00AD4D61" w:rsidRDefault="00AD4D61" w:rsidP="00AD4D61">
            <w:pPr>
              <w:autoSpaceDE w:val="0"/>
              <w:autoSpaceDN w:val="0"/>
              <w:adjustRightInd w:val="0"/>
              <w:rPr>
                <w:sz w:val="18"/>
                <w:szCs w:val="18"/>
              </w:rPr>
            </w:pPr>
            <w:r>
              <w:rPr>
                <w:sz w:val="18"/>
                <w:szCs w:val="18"/>
              </w:rPr>
              <w:t xml:space="preserve">Candidate consistently takes responsibility for his or her actions. </w:t>
            </w:r>
          </w:p>
          <w:p w:rsidR="00AD4D61" w:rsidRDefault="00AD4D61" w:rsidP="007F69B2">
            <w:pPr>
              <w:rPr>
                <w:sz w:val="18"/>
                <w:szCs w:val="18"/>
              </w:rPr>
            </w:pPr>
          </w:p>
        </w:tc>
        <w:tc>
          <w:tcPr>
            <w:tcW w:w="810" w:type="dxa"/>
          </w:tcPr>
          <w:p w:rsidR="00AD4D61" w:rsidRPr="00B226C3" w:rsidRDefault="00AD4D61" w:rsidP="00B226C3">
            <w:pPr>
              <w:autoSpaceDE w:val="0"/>
              <w:autoSpaceDN w:val="0"/>
              <w:adjustRightInd w:val="0"/>
              <w:rPr>
                <w:sz w:val="18"/>
                <w:szCs w:val="18"/>
              </w:rPr>
            </w:pPr>
          </w:p>
        </w:tc>
      </w:tr>
      <w:tr w:rsidR="00AD4D61" w:rsidRPr="00B226C3">
        <w:tc>
          <w:tcPr>
            <w:tcW w:w="378" w:type="dxa"/>
          </w:tcPr>
          <w:p w:rsidR="00970A2E" w:rsidRDefault="00970A2E" w:rsidP="00B226C3">
            <w:pPr>
              <w:autoSpaceDE w:val="0"/>
              <w:autoSpaceDN w:val="0"/>
              <w:adjustRightInd w:val="0"/>
              <w:rPr>
                <w:sz w:val="18"/>
                <w:szCs w:val="18"/>
              </w:rPr>
            </w:pPr>
          </w:p>
          <w:p w:rsidR="00AD4D61" w:rsidRDefault="001E76A6" w:rsidP="00B226C3">
            <w:pPr>
              <w:autoSpaceDE w:val="0"/>
              <w:autoSpaceDN w:val="0"/>
              <w:adjustRightInd w:val="0"/>
              <w:rPr>
                <w:sz w:val="18"/>
                <w:szCs w:val="18"/>
              </w:rPr>
            </w:pPr>
            <w:r>
              <w:rPr>
                <w:sz w:val="18"/>
                <w:szCs w:val="18"/>
              </w:rPr>
              <w:t>c</w:t>
            </w:r>
            <w:r w:rsidR="00AD4D61">
              <w:rPr>
                <w:sz w:val="18"/>
                <w:szCs w:val="18"/>
              </w:rPr>
              <w:t>.</w:t>
            </w:r>
          </w:p>
        </w:tc>
        <w:tc>
          <w:tcPr>
            <w:tcW w:w="3960" w:type="dxa"/>
          </w:tcPr>
          <w:p w:rsidR="00AD4D61" w:rsidRDefault="00AD4D61" w:rsidP="00B226C3">
            <w:pPr>
              <w:autoSpaceDE w:val="0"/>
              <w:autoSpaceDN w:val="0"/>
              <w:adjustRightInd w:val="0"/>
              <w:rPr>
                <w:sz w:val="18"/>
                <w:szCs w:val="18"/>
              </w:rPr>
            </w:pPr>
          </w:p>
          <w:p w:rsidR="001E76A6" w:rsidRDefault="00970A2E" w:rsidP="001E76A6">
            <w:pPr>
              <w:autoSpaceDE w:val="0"/>
              <w:autoSpaceDN w:val="0"/>
              <w:adjustRightInd w:val="0"/>
              <w:rPr>
                <w:sz w:val="18"/>
                <w:szCs w:val="18"/>
              </w:rPr>
            </w:pPr>
            <w:r>
              <w:rPr>
                <w:sz w:val="18"/>
                <w:szCs w:val="18"/>
              </w:rPr>
              <w:t>Candidate rarely</w:t>
            </w:r>
            <w:r w:rsidR="00875360">
              <w:rPr>
                <w:sz w:val="18"/>
                <w:szCs w:val="18"/>
              </w:rPr>
              <w:t xml:space="preserve"> acts</w:t>
            </w:r>
            <w:r w:rsidR="00152467">
              <w:rPr>
                <w:sz w:val="18"/>
                <w:szCs w:val="18"/>
              </w:rPr>
              <w:t xml:space="preserve"> professionally appropriate in </w:t>
            </w:r>
            <w:r w:rsidR="001E76A6">
              <w:rPr>
                <w:sz w:val="18"/>
                <w:szCs w:val="18"/>
              </w:rPr>
              <w:t xml:space="preserve">all settings </w:t>
            </w:r>
            <w:r w:rsidR="00152467">
              <w:rPr>
                <w:sz w:val="18"/>
                <w:szCs w:val="18"/>
              </w:rPr>
              <w:t>(e.g. in person</w:t>
            </w:r>
            <w:r w:rsidR="00875360">
              <w:rPr>
                <w:sz w:val="18"/>
                <w:szCs w:val="18"/>
              </w:rPr>
              <w:t>, email, phone calls, online</w:t>
            </w:r>
            <w:r w:rsidR="00152467">
              <w:rPr>
                <w:sz w:val="18"/>
                <w:szCs w:val="18"/>
              </w:rPr>
              <w:t>).</w:t>
            </w:r>
            <w:r w:rsidR="001E76A6">
              <w:rPr>
                <w:sz w:val="18"/>
                <w:szCs w:val="18"/>
              </w:rPr>
              <w:t xml:space="preserve"> This includes communication, appearances, the sharing of personal information, and relationships within the professional environment.</w:t>
            </w:r>
          </w:p>
          <w:p w:rsidR="00970A2E" w:rsidRDefault="00970A2E" w:rsidP="00B226C3">
            <w:pPr>
              <w:autoSpaceDE w:val="0"/>
              <w:autoSpaceDN w:val="0"/>
              <w:adjustRightInd w:val="0"/>
              <w:rPr>
                <w:sz w:val="18"/>
                <w:szCs w:val="18"/>
              </w:rPr>
            </w:pPr>
          </w:p>
        </w:tc>
        <w:tc>
          <w:tcPr>
            <w:tcW w:w="4320" w:type="dxa"/>
          </w:tcPr>
          <w:p w:rsidR="00AD4D61" w:rsidRDefault="00AD4D61" w:rsidP="00B226C3">
            <w:pPr>
              <w:autoSpaceDE w:val="0"/>
              <w:autoSpaceDN w:val="0"/>
              <w:adjustRightInd w:val="0"/>
              <w:rPr>
                <w:sz w:val="18"/>
                <w:szCs w:val="18"/>
              </w:rPr>
            </w:pPr>
          </w:p>
          <w:p w:rsidR="001E76A6" w:rsidRDefault="00875360" w:rsidP="001E76A6">
            <w:pPr>
              <w:autoSpaceDE w:val="0"/>
              <w:autoSpaceDN w:val="0"/>
              <w:adjustRightInd w:val="0"/>
              <w:rPr>
                <w:sz w:val="18"/>
                <w:szCs w:val="18"/>
              </w:rPr>
            </w:pPr>
            <w:r>
              <w:rPr>
                <w:sz w:val="18"/>
                <w:szCs w:val="18"/>
              </w:rPr>
              <w:t>Candidate regularly acts</w:t>
            </w:r>
            <w:r w:rsidR="00152467">
              <w:rPr>
                <w:sz w:val="18"/>
                <w:szCs w:val="18"/>
              </w:rPr>
              <w:t xml:space="preserve"> professionally appropriate in </w:t>
            </w:r>
            <w:r w:rsidR="001E76A6">
              <w:rPr>
                <w:sz w:val="18"/>
                <w:szCs w:val="18"/>
              </w:rPr>
              <w:t>all settings</w:t>
            </w:r>
            <w:r w:rsidR="00152467">
              <w:rPr>
                <w:sz w:val="18"/>
                <w:szCs w:val="18"/>
              </w:rPr>
              <w:t xml:space="preserve"> (e.g. in person</w:t>
            </w:r>
            <w:r>
              <w:rPr>
                <w:sz w:val="18"/>
                <w:szCs w:val="18"/>
              </w:rPr>
              <w:t>, email, phone calls, online</w:t>
            </w:r>
            <w:r w:rsidR="00152467">
              <w:rPr>
                <w:sz w:val="18"/>
                <w:szCs w:val="18"/>
              </w:rPr>
              <w:t>).</w:t>
            </w:r>
            <w:r w:rsidR="001E76A6">
              <w:rPr>
                <w:sz w:val="18"/>
                <w:szCs w:val="18"/>
              </w:rPr>
              <w:t xml:space="preserve"> This includes communication, appearances, the sharing of personal information, and relationships within the professional environment.</w:t>
            </w:r>
          </w:p>
          <w:p w:rsidR="00152467" w:rsidRDefault="00152467" w:rsidP="001E76A6">
            <w:pPr>
              <w:autoSpaceDE w:val="0"/>
              <w:autoSpaceDN w:val="0"/>
              <w:adjustRightInd w:val="0"/>
              <w:rPr>
                <w:sz w:val="18"/>
                <w:szCs w:val="18"/>
              </w:rPr>
            </w:pPr>
          </w:p>
        </w:tc>
        <w:tc>
          <w:tcPr>
            <w:tcW w:w="3870" w:type="dxa"/>
          </w:tcPr>
          <w:p w:rsidR="00AD4D61" w:rsidRDefault="00AD4D61" w:rsidP="007F69B2">
            <w:pPr>
              <w:rPr>
                <w:sz w:val="18"/>
                <w:szCs w:val="18"/>
              </w:rPr>
            </w:pPr>
          </w:p>
          <w:p w:rsidR="00152467" w:rsidRDefault="00875360" w:rsidP="00152467">
            <w:pPr>
              <w:autoSpaceDE w:val="0"/>
              <w:autoSpaceDN w:val="0"/>
              <w:adjustRightInd w:val="0"/>
              <w:rPr>
                <w:sz w:val="18"/>
                <w:szCs w:val="18"/>
              </w:rPr>
            </w:pPr>
            <w:r>
              <w:rPr>
                <w:sz w:val="18"/>
                <w:szCs w:val="18"/>
              </w:rPr>
              <w:t>Candidate consistently acts</w:t>
            </w:r>
            <w:r w:rsidR="00152467">
              <w:rPr>
                <w:sz w:val="18"/>
                <w:szCs w:val="18"/>
              </w:rPr>
              <w:t xml:space="preserve"> professionally app</w:t>
            </w:r>
            <w:r w:rsidR="00236472">
              <w:rPr>
                <w:sz w:val="18"/>
                <w:szCs w:val="18"/>
              </w:rPr>
              <w:t xml:space="preserve">ropriate in all settings. </w:t>
            </w:r>
            <w:r>
              <w:rPr>
                <w:sz w:val="18"/>
                <w:szCs w:val="18"/>
              </w:rPr>
              <w:t>(e</w:t>
            </w:r>
            <w:r w:rsidR="0089190A">
              <w:rPr>
                <w:sz w:val="18"/>
                <w:szCs w:val="18"/>
              </w:rPr>
              <w:t>.</w:t>
            </w:r>
            <w:r w:rsidR="00152467">
              <w:rPr>
                <w:sz w:val="18"/>
                <w:szCs w:val="18"/>
              </w:rPr>
              <w:t>g. in person</w:t>
            </w:r>
            <w:r>
              <w:rPr>
                <w:sz w:val="18"/>
                <w:szCs w:val="18"/>
              </w:rPr>
              <w:t>, email, phone calls, online</w:t>
            </w:r>
            <w:r w:rsidR="00152467">
              <w:rPr>
                <w:sz w:val="18"/>
                <w:szCs w:val="18"/>
              </w:rPr>
              <w:t>).</w:t>
            </w:r>
            <w:r w:rsidR="001E76A6">
              <w:rPr>
                <w:sz w:val="18"/>
                <w:szCs w:val="18"/>
              </w:rPr>
              <w:t xml:space="preserve"> This includes communication, appearances, the sharing of personal information, and relationships within the professional environment.</w:t>
            </w:r>
          </w:p>
          <w:p w:rsidR="00152467" w:rsidRDefault="00152467" w:rsidP="007F69B2">
            <w:pPr>
              <w:rPr>
                <w:sz w:val="18"/>
                <w:szCs w:val="18"/>
              </w:rPr>
            </w:pPr>
          </w:p>
        </w:tc>
        <w:tc>
          <w:tcPr>
            <w:tcW w:w="810" w:type="dxa"/>
          </w:tcPr>
          <w:p w:rsidR="00AD4D61" w:rsidRPr="00B226C3" w:rsidRDefault="00AD4D61" w:rsidP="00B226C3">
            <w:pPr>
              <w:autoSpaceDE w:val="0"/>
              <w:autoSpaceDN w:val="0"/>
              <w:adjustRightInd w:val="0"/>
              <w:rPr>
                <w:sz w:val="18"/>
                <w:szCs w:val="18"/>
              </w:rPr>
            </w:pPr>
          </w:p>
        </w:tc>
      </w:tr>
      <w:tr w:rsidR="00152467" w:rsidRPr="00B226C3">
        <w:tc>
          <w:tcPr>
            <w:tcW w:w="378" w:type="dxa"/>
          </w:tcPr>
          <w:p w:rsidR="00152467" w:rsidRDefault="00152467" w:rsidP="00B226C3">
            <w:pPr>
              <w:autoSpaceDE w:val="0"/>
              <w:autoSpaceDN w:val="0"/>
              <w:adjustRightInd w:val="0"/>
              <w:rPr>
                <w:sz w:val="18"/>
                <w:szCs w:val="18"/>
              </w:rPr>
            </w:pPr>
          </w:p>
          <w:p w:rsidR="00152467" w:rsidRDefault="001E76A6" w:rsidP="00B226C3">
            <w:pPr>
              <w:autoSpaceDE w:val="0"/>
              <w:autoSpaceDN w:val="0"/>
              <w:adjustRightInd w:val="0"/>
              <w:rPr>
                <w:sz w:val="18"/>
                <w:szCs w:val="18"/>
              </w:rPr>
            </w:pPr>
            <w:r>
              <w:rPr>
                <w:sz w:val="18"/>
                <w:szCs w:val="18"/>
              </w:rPr>
              <w:t>d</w:t>
            </w:r>
            <w:r w:rsidR="00152467">
              <w:rPr>
                <w:sz w:val="18"/>
                <w:szCs w:val="18"/>
              </w:rPr>
              <w:t>.</w:t>
            </w:r>
          </w:p>
        </w:tc>
        <w:tc>
          <w:tcPr>
            <w:tcW w:w="3960" w:type="dxa"/>
          </w:tcPr>
          <w:p w:rsidR="00152467" w:rsidRDefault="00152467" w:rsidP="00B226C3">
            <w:pPr>
              <w:autoSpaceDE w:val="0"/>
              <w:autoSpaceDN w:val="0"/>
              <w:adjustRightInd w:val="0"/>
              <w:rPr>
                <w:sz w:val="18"/>
                <w:szCs w:val="18"/>
              </w:rPr>
            </w:pPr>
          </w:p>
          <w:p w:rsidR="00875360" w:rsidRDefault="00875360" w:rsidP="00875360">
            <w:pPr>
              <w:autoSpaceDE w:val="0"/>
              <w:autoSpaceDN w:val="0"/>
              <w:adjustRightInd w:val="0"/>
              <w:rPr>
                <w:sz w:val="18"/>
                <w:szCs w:val="18"/>
              </w:rPr>
            </w:pPr>
            <w:r>
              <w:rPr>
                <w:sz w:val="18"/>
                <w:szCs w:val="18"/>
              </w:rPr>
              <w:t xml:space="preserve">Candidate rarely presents information that relates to the profession and individual actions in an honest and forthcoming manner. </w:t>
            </w:r>
          </w:p>
          <w:p w:rsidR="00152467" w:rsidRDefault="00152467" w:rsidP="00875360">
            <w:pPr>
              <w:autoSpaceDE w:val="0"/>
              <w:autoSpaceDN w:val="0"/>
              <w:adjustRightInd w:val="0"/>
              <w:rPr>
                <w:sz w:val="18"/>
                <w:szCs w:val="18"/>
              </w:rPr>
            </w:pPr>
          </w:p>
        </w:tc>
        <w:tc>
          <w:tcPr>
            <w:tcW w:w="4320" w:type="dxa"/>
          </w:tcPr>
          <w:p w:rsidR="00152467" w:rsidRDefault="00152467" w:rsidP="009E2A63">
            <w:pPr>
              <w:autoSpaceDE w:val="0"/>
              <w:autoSpaceDN w:val="0"/>
              <w:adjustRightInd w:val="0"/>
              <w:rPr>
                <w:sz w:val="18"/>
                <w:szCs w:val="18"/>
              </w:rPr>
            </w:pPr>
          </w:p>
          <w:p w:rsidR="00875360" w:rsidRDefault="00875360" w:rsidP="00875360">
            <w:pPr>
              <w:autoSpaceDE w:val="0"/>
              <w:autoSpaceDN w:val="0"/>
              <w:adjustRightInd w:val="0"/>
              <w:rPr>
                <w:sz w:val="18"/>
                <w:szCs w:val="18"/>
              </w:rPr>
            </w:pPr>
            <w:r>
              <w:rPr>
                <w:sz w:val="18"/>
                <w:szCs w:val="18"/>
              </w:rPr>
              <w:t xml:space="preserve">Candidate regularly presents information that relates to the profession and individual actions in an honest and forthcoming manner. </w:t>
            </w:r>
          </w:p>
          <w:p w:rsidR="00152467" w:rsidRDefault="00152467" w:rsidP="00875360">
            <w:pPr>
              <w:autoSpaceDE w:val="0"/>
              <w:autoSpaceDN w:val="0"/>
              <w:adjustRightInd w:val="0"/>
              <w:rPr>
                <w:sz w:val="18"/>
                <w:szCs w:val="18"/>
              </w:rPr>
            </w:pPr>
          </w:p>
        </w:tc>
        <w:tc>
          <w:tcPr>
            <w:tcW w:w="3870" w:type="dxa"/>
          </w:tcPr>
          <w:p w:rsidR="00152467" w:rsidRDefault="00152467" w:rsidP="009E2A63">
            <w:pPr>
              <w:autoSpaceDE w:val="0"/>
              <w:autoSpaceDN w:val="0"/>
              <w:adjustRightInd w:val="0"/>
              <w:rPr>
                <w:sz w:val="18"/>
                <w:szCs w:val="18"/>
              </w:rPr>
            </w:pPr>
          </w:p>
          <w:p w:rsidR="00152467" w:rsidRDefault="00152467" w:rsidP="009E2A63">
            <w:pPr>
              <w:autoSpaceDE w:val="0"/>
              <w:autoSpaceDN w:val="0"/>
              <w:adjustRightInd w:val="0"/>
              <w:rPr>
                <w:sz w:val="18"/>
                <w:szCs w:val="18"/>
              </w:rPr>
            </w:pPr>
            <w:r>
              <w:rPr>
                <w:sz w:val="18"/>
                <w:szCs w:val="18"/>
              </w:rPr>
              <w:t>Ca</w:t>
            </w:r>
            <w:r w:rsidR="00875360">
              <w:rPr>
                <w:sz w:val="18"/>
                <w:szCs w:val="18"/>
              </w:rPr>
              <w:t xml:space="preserve">ndidate consistently presents </w:t>
            </w:r>
            <w:r>
              <w:rPr>
                <w:sz w:val="18"/>
                <w:szCs w:val="18"/>
              </w:rPr>
              <w:t>information that relates to the profession and individual actions</w:t>
            </w:r>
            <w:r w:rsidR="00875360">
              <w:rPr>
                <w:sz w:val="18"/>
                <w:szCs w:val="18"/>
              </w:rPr>
              <w:t xml:space="preserve"> in an honest and forthcoming manner</w:t>
            </w:r>
            <w:r>
              <w:rPr>
                <w:sz w:val="18"/>
                <w:szCs w:val="18"/>
              </w:rPr>
              <w:t xml:space="preserve">. </w:t>
            </w:r>
          </w:p>
          <w:p w:rsidR="00152467" w:rsidRDefault="00152467" w:rsidP="009E2A63">
            <w:pPr>
              <w:autoSpaceDE w:val="0"/>
              <w:autoSpaceDN w:val="0"/>
              <w:adjustRightInd w:val="0"/>
              <w:rPr>
                <w:sz w:val="18"/>
                <w:szCs w:val="18"/>
              </w:rPr>
            </w:pPr>
          </w:p>
        </w:tc>
        <w:tc>
          <w:tcPr>
            <w:tcW w:w="810" w:type="dxa"/>
          </w:tcPr>
          <w:p w:rsidR="00152467" w:rsidRPr="00B226C3" w:rsidRDefault="00152467" w:rsidP="00B226C3">
            <w:pPr>
              <w:autoSpaceDE w:val="0"/>
              <w:autoSpaceDN w:val="0"/>
              <w:adjustRightInd w:val="0"/>
              <w:rPr>
                <w:sz w:val="18"/>
                <w:szCs w:val="18"/>
              </w:rPr>
            </w:pPr>
          </w:p>
        </w:tc>
      </w:tr>
    </w:tbl>
    <w:p w:rsidR="004B53F8" w:rsidRPr="00B33334" w:rsidRDefault="004B53F8" w:rsidP="00404A07"/>
    <w:tbl>
      <w:tblPr>
        <w:tblW w:w="1333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13338"/>
      </w:tblGrid>
      <w:tr w:rsidR="00551BBE" w:rsidRPr="00B33334">
        <w:trPr>
          <w:cantSplit/>
        </w:trPr>
        <w:tc>
          <w:tcPr>
            <w:tcW w:w="13338" w:type="dxa"/>
            <w:tcBorders>
              <w:bottom w:val="single" w:sz="4" w:space="0" w:color="000000"/>
            </w:tcBorders>
            <w:shd w:val="clear" w:color="auto" w:fill="E0E0E0"/>
            <w:vAlign w:val="center"/>
          </w:tcPr>
          <w:p w:rsidR="00551BBE" w:rsidRPr="00DB3E01" w:rsidRDefault="00A437B2" w:rsidP="00DB3E01">
            <w:pPr>
              <w:autoSpaceDE w:val="0"/>
              <w:autoSpaceDN w:val="0"/>
              <w:adjustRightInd w:val="0"/>
              <w:jc w:val="right"/>
              <w:rPr>
                <w:b/>
                <w:bCs/>
                <w:iCs/>
              </w:rPr>
            </w:pPr>
            <w:r>
              <w:rPr>
                <w:b/>
                <w:bCs/>
                <w:iCs/>
              </w:rPr>
              <w:t xml:space="preserve">  </w:t>
            </w:r>
          </w:p>
          <w:p w:rsidR="00A437B2" w:rsidRPr="00DB3E01" w:rsidRDefault="00A437B2" w:rsidP="00A437B2">
            <w:pPr>
              <w:autoSpaceDE w:val="0"/>
              <w:autoSpaceDN w:val="0"/>
              <w:adjustRightInd w:val="0"/>
              <w:jc w:val="right"/>
              <w:rPr>
                <w:b/>
                <w:bCs/>
                <w:iCs/>
              </w:rPr>
            </w:pPr>
          </w:p>
          <w:p w:rsidR="00A437B2" w:rsidRDefault="00A437B2" w:rsidP="00A437B2">
            <w:pPr>
              <w:autoSpaceDE w:val="0"/>
              <w:autoSpaceDN w:val="0"/>
              <w:adjustRightInd w:val="0"/>
              <w:rPr>
                <w:b/>
                <w:bCs/>
                <w:iCs/>
                <w:sz w:val="22"/>
                <w:szCs w:val="22"/>
              </w:rPr>
            </w:pPr>
            <w:r>
              <w:rPr>
                <w:b/>
                <w:bCs/>
                <w:iCs/>
                <w:sz w:val="22"/>
                <w:szCs w:val="22"/>
              </w:rPr>
              <w:t xml:space="preserve">                                                                                                                                                                                            Overall Total: ______ / 33</w:t>
            </w:r>
          </w:p>
          <w:p w:rsidR="00A437B2" w:rsidRPr="00A437B2" w:rsidRDefault="00A437B2" w:rsidP="00A437B2">
            <w:pPr>
              <w:autoSpaceDE w:val="0"/>
              <w:autoSpaceDN w:val="0"/>
              <w:adjustRightInd w:val="0"/>
              <w:rPr>
                <w:b/>
                <w:bCs/>
                <w:iCs/>
                <w:sz w:val="22"/>
                <w:szCs w:val="22"/>
              </w:rPr>
            </w:pPr>
          </w:p>
          <w:p w:rsidR="00A437B2" w:rsidRDefault="00A437B2" w:rsidP="00A437B2">
            <w:pPr>
              <w:autoSpaceDE w:val="0"/>
              <w:autoSpaceDN w:val="0"/>
              <w:adjustRightInd w:val="0"/>
              <w:rPr>
                <w:b/>
                <w:bCs/>
                <w:iCs/>
                <w:sz w:val="22"/>
                <w:szCs w:val="22"/>
              </w:rPr>
            </w:pPr>
            <w:r>
              <w:rPr>
                <w:b/>
                <w:bCs/>
                <w:iCs/>
                <w:sz w:val="22"/>
                <w:szCs w:val="22"/>
              </w:rPr>
              <w:t xml:space="preserve">        Unacceptable (1):  22 or below                  Acceptable (2):  23 – 29                             Target (3):  30 – 33         </w:t>
            </w:r>
            <w:r w:rsidRPr="00A437B2">
              <w:rPr>
                <w:b/>
                <w:bCs/>
                <w:iCs/>
                <w:sz w:val="28"/>
                <w:szCs w:val="28"/>
              </w:rPr>
              <w:t>Overall Score: ______</w:t>
            </w:r>
          </w:p>
          <w:p w:rsidR="00A437B2" w:rsidRDefault="00A437B2" w:rsidP="00A437B2">
            <w:pPr>
              <w:autoSpaceDE w:val="0"/>
              <w:autoSpaceDN w:val="0"/>
              <w:adjustRightInd w:val="0"/>
              <w:rPr>
                <w:b/>
                <w:bCs/>
                <w:iCs/>
                <w:sz w:val="22"/>
                <w:szCs w:val="22"/>
              </w:rPr>
            </w:pPr>
          </w:p>
          <w:p w:rsidR="00A437B2" w:rsidRPr="00AA48B1" w:rsidRDefault="00A437B2" w:rsidP="00A437B2">
            <w:pPr>
              <w:autoSpaceDE w:val="0"/>
              <w:autoSpaceDN w:val="0"/>
              <w:adjustRightInd w:val="0"/>
              <w:ind w:left="1098" w:right="810" w:hanging="360"/>
              <w:rPr>
                <w:b/>
                <w:bCs/>
                <w:i/>
                <w:iCs/>
                <w:sz w:val="22"/>
                <w:szCs w:val="22"/>
              </w:rPr>
            </w:pPr>
            <w:r>
              <w:rPr>
                <w:b/>
                <w:bCs/>
                <w:i/>
                <w:iCs/>
                <w:sz w:val="22"/>
                <w:szCs w:val="22"/>
              </w:rPr>
              <w:t>** If a candidate scores Unacceptable on any one of the eleven elements, the Overall Score will be Unacceptable (1)</w:t>
            </w:r>
            <w:r w:rsidRPr="00AA48B1">
              <w:rPr>
                <w:b/>
                <w:bCs/>
                <w:i/>
                <w:iCs/>
                <w:sz w:val="22"/>
                <w:szCs w:val="22"/>
              </w:rPr>
              <w:t>.</w:t>
            </w:r>
          </w:p>
          <w:p w:rsidR="00551BBE" w:rsidRPr="00DB3E01" w:rsidRDefault="00551BBE" w:rsidP="00A437B2">
            <w:pPr>
              <w:autoSpaceDE w:val="0"/>
              <w:autoSpaceDN w:val="0"/>
              <w:adjustRightInd w:val="0"/>
              <w:ind w:right="810"/>
              <w:rPr>
                <w:b/>
                <w:bCs/>
                <w:iCs/>
              </w:rPr>
            </w:pPr>
          </w:p>
        </w:tc>
      </w:tr>
    </w:tbl>
    <w:p w:rsidR="00120CE4" w:rsidRDefault="00120CE4" w:rsidP="00120CE4">
      <w:pPr>
        <w:jc w:val="both"/>
        <w:rPr>
          <w:b/>
          <w:sz w:val="36"/>
          <w:szCs w:val="36"/>
        </w:rPr>
      </w:pPr>
    </w:p>
    <w:p w:rsidR="00120CE4" w:rsidRDefault="00120CE4">
      <w:pPr>
        <w:rPr>
          <w:b/>
          <w:sz w:val="36"/>
          <w:szCs w:val="36"/>
        </w:rPr>
      </w:pPr>
      <w:r>
        <w:rPr>
          <w:b/>
          <w:sz w:val="36"/>
          <w:szCs w:val="36"/>
        </w:rPr>
        <w:br w:type="page"/>
      </w:r>
    </w:p>
    <w:p w:rsidR="00120CE4" w:rsidRDefault="00120CE4" w:rsidP="00120CE4">
      <w:pPr>
        <w:jc w:val="both"/>
        <w:rPr>
          <w:b/>
          <w:sz w:val="36"/>
          <w:szCs w:val="36"/>
        </w:rPr>
      </w:pPr>
      <w:r w:rsidRPr="00B226C4">
        <w:rPr>
          <w:b/>
          <w:sz w:val="36"/>
          <w:szCs w:val="36"/>
        </w:rPr>
        <w:lastRenderedPageBreak/>
        <w:t xml:space="preserve">Part </w:t>
      </w:r>
      <w:r>
        <w:rPr>
          <w:b/>
          <w:sz w:val="36"/>
          <w:szCs w:val="36"/>
        </w:rPr>
        <w:t>2:</w:t>
      </w:r>
      <w:r w:rsidRPr="00B226C4">
        <w:rPr>
          <w:b/>
          <w:sz w:val="36"/>
          <w:szCs w:val="36"/>
        </w:rPr>
        <w:t xml:space="preserve"> </w:t>
      </w:r>
      <w:r>
        <w:rPr>
          <w:b/>
          <w:sz w:val="36"/>
          <w:szCs w:val="36"/>
        </w:rPr>
        <w:t xml:space="preserve">School Library Media Concentration </w:t>
      </w:r>
      <w:r w:rsidRPr="00B226C4">
        <w:rPr>
          <w:b/>
          <w:sz w:val="36"/>
          <w:szCs w:val="36"/>
        </w:rPr>
        <w:t>Dispositions</w:t>
      </w:r>
    </w:p>
    <w:p w:rsidR="00120CE4" w:rsidRPr="00120CE4" w:rsidRDefault="00120CE4" w:rsidP="00120CE4">
      <w:pPr>
        <w:rPr>
          <w:color w:val="0000FF" w:themeColor="hyperlink"/>
          <w:u w:val="single"/>
        </w:rPr>
      </w:pPr>
      <w:r>
        <w:t>Standards and rating criteria adapted from</w:t>
      </w:r>
      <w:hyperlink r:id="rId8" w:history="1">
        <w:r w:rsidRPr="00120CE4">
          <w:rPr>
            <w:rStyle w:val="Hyperlink"/>
          </w:rPr>
          <w:t xml:space="preserve"> 2010 ALA/AASL Standards for Initial Preparation of </w:t>
        </w:r>
        <w:r>
          <w:rPr>
            <w:rStyle w:val="Hyperlink"/>
          </w:rPr>
          <w:t xml:space="preserve"> </w:t>
        </w:r>
        <w:r w:rsidRPr="00120CE4">
          <w:rPr>
            <w:rStyle w:val="Hyperlink"/>
          </w:rPr>
          <w:t>School Librarians.</w:t>
        </w:r>
      </w:hyperlink>
    </w:p>
    <w:p w:rsidR="00120CE4" w:rsidRPr="007855AD" w:rsidRDefault="00120CE4" w:rsidP="00120CE4">
      <w:pPr>
        <w:rPr>
          <w:sz w:val="22"/>
          <w:szCs w:val="22"/>
        </w:rPr>
      </w:pPr>
    </w:p>
    <w:tbl>
      <w:tblPr>
        <w:tblW w:w="15552" w:type="dxa"/>
        <w:jc w:val="cente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1"/>
        <w:gridCol w:w="1449"/>
        <w:gridCol w:w="3610"/>
        <w:gridCol w:w="3150"/>
        <w:gridCol w:w="2895"/>
        <w:gridCol w:w="2757"/>
      </w:tblGrid>
      <w:tr w:rsidR="00120CE4" w:rsidRPr="007855AD" w:rsidTr="00EF1FF2">
        <w:trPr>
          <w:trHeight w:val="152"/>
          <w:jc w:val="center"/>
        </w:trPr>
        <w:tc>
          <w:tcPr>
            <w:tcW w:w="1691" w:type="dxa"/>
            <w:shd w:val="pct20" w:color="auto" w:fill="auto"/>
          </w:tcPr>
          <w:p w:rsidR="00120CE4" w:rsidRPr="007855AD" w:rsidRDefault="00120CE4" w:rsidP="0007602A">
            <w:pPr>
              <w:autoSpaceDE w:val="0"/>
              <w:autoSpaceDN w:val="0"/>
              <w:adjustRightInd w:val="0"/>
              <w:jc w:val="center"/>
              <w:rPr>
                <w:b/>
                <w:bCs/>
                <w:i/>
                <w:iCs/>
                <w:sz w:val="22"/>
                <w:szCs w:val="22"/>
              </w:rPr>
            </w:pPr>
            <w:r w:rsidRPr="007855AD">
              <w:rPr>
                <w:b/>
                <w:bCs/>
                <w:i/>
                <w:iCs/>
                <w:sz w:val="22"/>
                <w:szCs w:val="22"/>
              </w:rPr>
              <w:t>Competency</w:t>
            </w:r>
          </w:p>
        </w:tc>
        <w:tc>
          <w:tcPr>
            <w:tcW w:w="1449" w:type="dxa"/>
            <w:shd w:val="pct20" w:color="auto" w:fill="auto"/>
          </w:tcPr>
          <w:p w:rsidR="00120CE4" w:rsidRPr="007855AD" w:rsidRDefault="00120CE4" w:rsidP="0007602A">
            <w:pPr>
              <w:autoSpaceDE w:val="0"/>
              <w:autoSpaceDN w:val="0"/>
              <w:adjustRightInd w:val="0"/>
              <w:jc w:val="center"/>
              <w:rPr>
                <w:b/>
                <w:sz w:val="22"/>
                <w:szCs w:val="22"/>
              </w:rPr>
            </w:pPr>
            <w:r w:rsidRPr="007855AD">
              <w:rPr>
                <w:b/>
                <w:sz w:val="22"/>
                <w:szCs w:val="22"/>
              </w:rPr>
              <w:t>Standards</w:t>
            </w:r>
          </w:p>
        </w:tc>
        <w:tc>
          <w:tcPr>
            <w:tcW w:w="3610" w:type="dxa"/>
            <w:shd w:val="pct20" w:color="auto" w:fill="auto"/>
          </w:tcPr>
          <w:p w:rsidR="00120CE4" w:rsidRPr="007855AD" w:rsidRDefault="00120CE4" w:rsidP="0007602A">
            <w:pPr>
              <w:autoSpaceDE w:val="0"/>
              <w:autoSpaceDN w:val="0"/>
              <w:adjustRightInd w:val="0"/>
              <w:jc w:val="center"/>
              <w:rPr>
                <w:b/>
                <w:bCs/>
                <w:i/>
                <w:iCs/>
                <w:sz w:val="22"/>
                <w:szCs w:val="22"/>
              </w:rPr>
            </w:pPr>
            <w:r w:rsidRPr="007855AD">
              <w:rPr>
                <w:b/>
                <w:sz w:val="22"/>
                <w:szCs w:val="22"/>
              </w:rPr>
              <w:t>Unacceptable (1)</w:t>
            </w:r>
          </w:p>
        </w:tc>
        <w:tc>
          <w:tcPr>
            <w:tcW w:w="3150" w:type="dxa"/>
            <w:shd w:val="pct20" w:color="auto" w:fill="auto"/>
          </w:tcPr>
          <w:p w:rsidR="00120CE4" w:rsidRPr="007855AD" w:rsidRDefault="00120CE4" w:rsidP="0007602A">
            <w:pPr>
              <w:autoSpaceDE w:val="0"/>
              <w:autoSpaceDN w:val="0"/>
              <w:adjustRightInd w:val="0"/>
              <w:jc w:val="center"/>
              <w:rPr>
                <w:b/>
                <w:bCs/>
                <w:i/>
                <w:iCs/>
                <w:sz w:val="22"/>
                <w:szCs w:val="22"/>
              </w:rPr>
            </w:pPr>
            <w:r w:rsidRPr="007855AD">
              <w:rPr>
                <w:b/>
                <w:sz w:val="22"/>
                <w:szCs w:val="22"/>
              </w:rPr>
              <w:t>Acceptable (2)</w:t>
            </w:r>
          </w:p>
        </w:tc>
        <w:tc>
          <w:tcPr>
            <w:tcW w:w="2895" w:type="dxa"/>
            <w:shd w:val="pct20" w:color="auto" w:fill="auto"/>
          </w:tcPr>
          <w:p w:rsidR="00120CE4" w:rsidRPr="007855AD" w:rsidRDefault="00120CE4" w:rsidP="0007602A">
            <w:pPr>
              <w:autoSpaceDE w:val="0"/>
              <w:autoSpaceDN w:val="0"/>
              <w:adjustRightInd w:val="0"/>
              <w:jc w:val="center"/>
              <w:rPr>
                <w:b/>
                <w:bCs/>
                <w:i/>
                <w:iCs/>
                <w:sz w:val="22"/>
                <w:szCs w:val="22"/>
              </w:rPr>
            </w:pPr>
            <w:r w:rsidRPr="007855AD">
              <w:rPr>
                <w:b/>
                <w:sz w:val="22"/>
                <w:szCs w:val="22"/>
              </w:rPr>
              <w:t>Target (3)</w:t>
            </w:r>
          </w:p>
        </w:tc>
        <w:tc>
          <w:tcPr>
            <w:tcW w:w="2757" w:type="dxa"/>
            <w:shd w:val="pct20" w:color="auto" w:fill="auto"/>
          </w:tcPr>
          <w:p w:rsidR="00120CE4" w:rsidRPr="007855AD" w:rsidRDefault="00120CE4" w:rsidP="0007602A">
            <w:pPr>
              <w:autoSpaceDE w:val="0"/>
              <w:autoSpaceDN w:val="0"/>
              <w:adjustRightInd w:val="0"/>
              <w:jc w:val="center"/>
              <w:rPr>
                <w:b/>
                <w:sz w:val="22"/>
                <w:szCs w:val="22"/>
              </w:rPr>
            </w:pPr>
            <w:r>
              <w:rPr>
                <w:b/>
                <w:sz w:val="22"/>
                <w:szCs w:val="22"/>
              </w:rPr>
              <w:t>Score</w:t>
            </w:r>
          </w:p>
        </w:tc>
      </w:tr>
      <w:tr w:rsidR="00120CE4" w:rsidRPr="004B103C" w:rsidTr="00EF1FF2">
        <w:trPr>
          <w:trHeight w:val="757"/>
          <w:jc w:val="center"/>
        </w:trPr>
        <w:tc>
          <w:tcPr>
            <w:tcW w:w="1691" w:type="dxa"/>
          </w:tcPr>
          <w:p w:rsidR="00120CE4" w:rsidRPr="004B103C" w:rsidRDefault="00120CE4" w:rsidP="0007602A">
            <w:pPr>
              <w:rPr>
                <w:sz w:val="18"/>
                <w:szCs w:val="18"/>
              </w:rPr>
            </w:pPr>
            <w:r w:rsidRPr="004B103C">
              <w:rPr>
                <w:sz w:val="18"/>
                <w:szCs w:val="18"/>
              </w:rPr>
              <w:t>Teaching for Learning</w:t>
            </w:r>
          </w:p>
        </w:tc>
        <w:tc>
          <w:tcPr>
            <w:tcW w:w="1449" w:type="dxa"/>
          </w:tcPr>
          <w:p w:rsidR="00120CE4" w:rsidRPr="004B103C" w:rsidRDefault="00170B70" w:rsidP="0007602A">
            <w:pPr>
              <w:rPr>
                <w:sz w:val="18"/>
                <w:szCs w:val="18"/>
              </w:rPr>
            </w:pPr>
            <w:r>
              <w:rPr>
                <w:sz w:val="18"/>
                <w:szCs w:val="18"/>
              </w:rPr>
              <w:t>Ga PSC 2</w:t>
            </w:r>
          </w:p>
          <w:p w:rsidR="00120CE4" w:rsidRPr="004B103C" w:rsidRDefault="00120CE4" w:rsidP="0007602A">
            <w:pPr>
              <w:rPr>
                <w:sz w:val="18"/>
                <w:szCs w:val="18"/>
              </w:rPr>
            </w:pPr>
          </w:p>
          <w:p w:rsidR="00120CE4" w:rsidRPr="004B103C" w:rsidRDefault="00C05EA5" w:rsidP="0007602A">
            <w:pPr>
              <w:rPr>
                <w:sz w:val="18"/>
                <w:szCs w:val="18"/>
              </w:rPr>
            </w:pPr>
            <w:r>
              <w:rPr>
                <w:sz w:val="18"/>
                <w:szCs w:val="18"/>
              </w:rPr>
              <w:t>InTASC #1-#8</w:t>
            </w:r>
          </w:p>
          <w:p w:rsidR="00120CE4" w:rsidRPr="004B103C" w:rsidRDefault="00120CE4" w:rsidP="0007602A">
            <w:pPr>
              <w:rPr>
                <w:sz w:val="18"/>
                <w:szCs w:val="18"/>
              </w:rPr>
            </w:pPr>
          </w:p>
          <w:p w:rsidR="00120CE4" w:rsidRPr="004B103C" w:rsidRDefault="00C05EA5" w:rsidP="0007602A">
            <w:pPr>
              <w:rPr>
                <w:sz w:val="18"/>
                <w:szCs w:val="18"/>
              </w:rPr>
            </w:pPr>
            <w:r>
              <w:rPr>
                <w:sz w:val="18"/>
                <w:szCs w:val="18"/>
              </w:rPr>
              <w:t>SLM-SLO #1</w:t>
            </w:r>
          </w:p>
          <w:p w:rsidR="00120CE4" w:rsidRPr="004B103C" w:rsidRDefault="00C05EA5" w:rsidP="0007602A">
            <w:pPr>
              <w:rPr>
                <w:sz w:val="18"/>
                <w:szCs w:val="18"/>
              </w:rPr>
            </w:pPr>
            <w:r>
              <w:rPr>
                <w:sz w:val="18"/>
                <w:szCs w:val="18"/>
              </w:rPr>
              <w:t>SLM-SLO #2</w:t>
            </w:r>
          </w:p>
          <w:p w:rsidR="00120CE4" w:rsidRPr="004B103C" w:rsidRDefault="00120CE4" w:rsidP="0007602A">
            <w:pPr>
              <w:rPr>
                <w:sz w:val="18"/>
                <w:szCs w:val="18"/>
              </w:rPr>
            </w:pPr>
          </w:p>
          <w:p w:rsidR="00120CE4" w:rsidRDefault="00120CE4" w:rsidP="0007602A">
            <w:pPr>
              <w:rPr>
                <w:sz w:val="18"/>
                <w:szCs w:val="18"/>
              </w:rPr>
            </w:pPr>
            <w:r w:rsidRPr="004B103C">
              <w:rPr>
                <w:sz w:val="18"/>
                <w:szCs w:val="18"/>
              </w:rPr>
              <w:t>C.1</w:t>
            </w:r>
          </w:p>
          <w:p w:rsidR="00170B70" w:rsidRPr="004B103C" w:rsidRDefault="00170B70" w:rsidP="0007602A">
            <w:pPr>
              <w:rPr>
                <w:sz w:val="18"/>
                <w:szCs w:val="18"/>
              </w:rPr>
            </w:pPr>
            <w:r>
              <w:rPr>
                <w:sz w:val="18"/>
                <w:szCs w:val="18"/>
              </w:rPr>
              <w:t>C.2</w:t>
            </w:r>
          </w:p>
          <w:p w:rsidR="00120CE4" w:rsidRPr="004B103C" w:rsidRDefault="00120CE4" w:rsidP="0007602A">
            <w:pPr>
              <w:rPr>
                <w:sz w:val="18"/>
                <w:szCs w:val="18"/>
              </w:rPr>
            </w:pPr>
            <w:r w:rsidRPr="004B103C">
              <w:rPr>
                <w:sz w:val="18"/>
                <w:szCs w:val="18"/>
              </w:rPr>
              <w:t>C.3</w:t>
            </w:r>
          </w:p>
        </w:tc>
        <w:tc>
          <w:tcPr>
            <w:tcW w:w="3610" w:type="dxa"/>
          </w:tcPr>
          <w:p w:rsidR="00120CE4" w:rsidRPr="004B103C" w:rsidRDefault="00120CE4" w:rsidP="00120CE4">
            <w:pPr>
              <w:rPr>
                <w:sz w:val="18"/>
                <w:szCs w:val="18"/>
              </w:rPr>
            </w:pPr>
            <w:r w:rsidRPr="004B103C">
              <w:rPr>
                <w:sz w:val="18"/>
                <w:szCs w:val="18"/>
              </w:rPr>
              <w:t>Does not d</w:t>
            </w:r>
            <w:r w:rsidRPr="004B103C">
              <w:rPr>
                <w:sz w:val="18"/>
                <w:szCs w:val="18"/>
              </w:rPr>
              <w:t xml:space="preserve">emonstrate an </w:t>
            </w:r>
          </w:p>
          <w:p w:rsidR="00120CE4" w:rsidRPr="004B103C" w:rsidRDefault="00120CE4" w:rsidP="00120CE4">
            <w:pPr>
              <w:rPr>
                <w:sz w:val="18"/>
                <w:szCs w:val="18"/>
              </w:rPr>
            </w:pPr>
            <w:r w:rsidRPr="004B103C">
              <w:rPr>
                <w:sz w:val="18"/>
                <w:szCs w:val="18"/>
              </w:rPr>
              <w:t xml:space="preserve">understanding of learners </w:t>
            </w:r>
          </w:p>
          <w:p w:rsidR="00120CE4" w:rsidRPr="004B103C" w:rsidRDefault="00120CE4" w:rsidP="00120CE4">
            <w:pPr>
              <w:rPr>
                <w:sz w:val="18"/>
                <w:szCs w:val="18"/>
              </w:rPr>
            </w:pPr>
            <w:r w:rsidRPr="004B103C">
              <w:rPr>
                <w:sz w:val="18"/>
                <w:szCs w:val="18"/>
              </w:rPr>
              <w:t xml:space="preserve">and learning or of </w:t>
            </w:r>
          </w:p>
          <w:p w:rsidR="00120CE4" w:rsidRPr="004B103C" w:rsidRDefault="00120CE4" w:rsidP="00120CE4">
            <w:pPr>
              <w:rPr>
                <w:sz w:val="18"/>
                <w:szCs w:val="18"/>
              </w:rPr>
            </w:pPr>
            <w:r w:rsidRPr="004B103C">
              <w:rPr>
                <w:sz w:val="18"/>
                <w:szCs w:val="18"/>
              </w:rPr>
              <w:t xml:space="preserve">instructional strategies and </w:t>
            </w:r>
          </w:p>
          <w:p w:rsidR="00120CE4" w:rsidRPr="004B103C" w:rsidRDefault="00120CE4" w:rsidP="00120CE4">
            <w:pPr>
              <w:rPr>
                <w:sz w:val="18"/>
                <w:szCs w:val="18"/>
              </w:rPr>
            </w:pPr>
            <w:r w:rsidRPr="004B103C">
              <w:rPr>
                <w:sz w:val="18"/>
                <w:szCs w:val="18"/>
              </w:rPr>
              <w:t xml:space="preserve">resources that support the </w:t>
            </w:r>
          </w:p>
          <w:p w:rsidR="00120CE4" w:rsidRPr="004B103C" w:rsidRDefault="00120CE4" w:rsidP="00120CE4">
            <w:pPr>
              <w:rPr>
                <w:sz w:val="18"/>
                <w:szCs w:val="18"/>
              </w:rPr>
            </w:pPr>
            <w:r w:rsidRPr="004B103C">
              <w:rPr>
                <w:sz w:val="18"/>
                <w:szCs w:val="18"/>
              </w:rPr>
              <w:t xml:space="preserve">AASL Standards for the </w:t>
            </w:r>
          </w:p>
          <w:p w:rsidR="00120CE4" w:rsidRPr="004B103C" w:rsidRDefault="00120CE4" w:rsidP="00120CE4">
            <w:pPr>
              <w:rPr>
                <w:sz w:val="18"/>
                <w:szCs w:val="18"/>
              </w:rPr>
            </w:pPr>
            <w:r w:rsidRPr="004B103C">
              <w:rPr>
                <w:sz w:val="18"/>
                <w:szCs w:val="18"/>
              </w:rPr>
              <w:t xml:space="preserve">21st-Century Learner. </w:t>
            </w:r>
          </w:p>
          <w:p w:rsidR="00120CE4" w:rsidRPr="004B103C" w:rsidRDefault="00120CE4" w:rsidP="00120CE4">
            <w:pPr>
              <w:rPr>
                <w:sz w:val="18"/>
                <w:szCs w:val="18"/>
              </w:rPr>
            </w:pPr>
          </w:p>
          <w:p w:rsidR="00120CE4" w:rsidRPr="004B103C" w:rsidRDefault="00120CE4" w:rsidP="00120CE4">
            <w:pPr>
              <w:rPr>
                <w:sz w:val="18"/>
                <w:szCs w:val="18"/>
              </w:rPr>
            </w:pPr>
            <w:r w:rsidRPr="004B103C">
              <w:rPr>
                <w:sz w:val="18"/>
                <w:szCs w:val="18"/>
              </w:rPr>
              <w:t>Does not c</w:t>
            </w:r>
            <w:r w:rsidRPr="004B103C">
              <w:rPr>
                <w:sz w:val="18"/>
                <w:szCs w:val="18"/>
              </w:rPr>
              <w:t xml:space="preserve">ollaborate with other </w:t>
            </w:r>
          </w:p>
          <w:p w:rsidR="00120CE4" w:rsidRPr="004B103C" w:rsidRDefault="00120CE4" w:rsidP="00120CE4">
            <w:pPr>
              <w:rPr>
                <w:sz w:val="18"/>
                <w:szCs w:val="18"/>
              </w:rPr>
            </w:pPr>
            <w:r w:rsidRPr="004B103C">
              <w:rPr>
                <w:sz w:val="18"/>
                <w:szCs w:val="18"/>
              </w:rPr>
              <w:t xml:space="preserve">professionals in support of </w:t>
            </w:r>
          </w:p>
          <w:p w:rsidR="00120CE4" w:rsidRPr="004B103C" w:rsidRDefault="00120CE4" w:rsidP="00120CE4">
            <w:pPr>
              <w:rPr>
                <w:sz w:val="18"/>
                <w:szCs w:val="18"/>
              </w:rPr>
            </w:pPr>
            <w:r w:rsidRPr="004B103C">
              <w:rPr>
                <w:sz w:val="18"/>
                <w:szCs w:val="18"/>
              </w:rPr>
              <w:t xml:space="preserve">curriculum and/or </w:t>
            </w:r>
          </w:p>
          <w:p w:rsidR="00120CE4" w:rsidRPr="004B103C" w:rsidRDefault="00120CE4" w:rsidP="00120CE4">
            <w:pPr>
              <w:rPr>
                <w:sz w:val="18"/>
                <w:szCs w:val="18"/>
              </w:rPr>
            </w:pPr>
            <w:r w:rsidRPr="004B103C">
              <w:rPr>
                <w:sz w:val="18"/>
                <w:szCs w:val="18"/>
              </w:rPr>
              <w:t xml:space="preserve">professional development. </w:t>
            </w:r>
          </w:p>
          <w:p w:rsidR="00120CE4" w:rsidRPr="004B103C" w:rsidRDefault="00120CE4" w:rsidP="0007602A">
            <w:pPr>
              <w:rPr>
                <w:sz w:val="18"/>
                <w:szCs w:val="18"/>
              </w:rPr>
            </w:pPr>
          </w:p>
        </w:tc>
        <w:tc>
          <w:tcPr>
            <w:tcW w:w="3150" w:type="dxa"/>
          </w:tcPr>
          <w:p w:rsidR="00120CE4" w:rsidRPr="004B103C" w:rsidRDefault="00120CE4" w:rsidP="00120CE4">
            <w:pPr>
              <w:rPr>
                <w:sz w:val="18"/>
                <w:szCs w:val="18"/>
              </w:rPr>
            </w:pPr>
            <w:r w:rsidRPr="004B103C">
              <w:rPr>
                <w:sz w:val="18"/>
                <w:szCs w:val="18"/>
              </w:rPr>
              <w:t>Demonstrate</w:t>
            </w:r>
            <w:r w:rsidRPr="004B103C">
              <w:rPr>
                <w:sz w:val="18"/>
                <w:szCs w:val="18"/>
              </w:rPr>
              <w:t>s</w:t>
            </w:r>
            <w:r w:rsidRPr="004B103C">
              <w:rPr>
                <w:sz w:val="18"/>
                <w:szCs w:val="18"/>
              </w:rPr>
              <w:t xml:space="preserve"> an </w:t>
            </w:r>
          </w:p>
          <w:p w:rsidR="00120CE4" w:rsidRPr="004B103C" w:rsidRDefault="00120CE4" w:rsidP="00120CE4">
            <w:pPr>
              <w:rPr>
                <w:sz w:val="18"/>
                <w:szCs w:val="18"/>
              </w:rPr>
            </w:pPr>
            <w:r w:rsidRPr="004B103C">
              <w:rPr>
                <w:sz w:val="18"/>
                <w:szCs w:val="18"/>
              </w:rPr>
              <w:t xml:space="preserve">understanding of learners </w:t>
            </w:r>
          </w:p>
          <w:p w:rsidR="00120CE4" w:rsidRPr="004B103C" w:rsidRDefault="00120CE4" w:rsidP="00120CE4">
            <w:pPr>
              <w:rPr>
                <w:sz w:val="18"/>
                <w:szCs w:val="18"/>
              </w:rPr>
            </w:pPr>
            <w:r w:rsidRPr="004B103C">
              <w:rPr>
                <w:sz w:val="18"/>
                <w:szCs w:val="18"/>
              </w:rPr>
              <w:t xml:space="preserve">and learning or of </w:t>
            </w:r>
          </w:p>
          <w:p w:rsidR="00120CE4" w:rsidRPr="004B103C" w:rsidRDefault="00120CE4" w:rsidP="00120CE4">
            <w:pPr>
              <w:rPr>
                <w:sz w:val="18"/>
                <w:szCs w:val="18"/>
              </w:rPr>
            </w:pPr>
            <w:r w:rsidRPr="004B103C">
              <w:rPr>
                <w:sz w:val="18"/>
                <w:szCs w:val="18"/>
              </w:rPr>
              <w:t xml:space="preserve">instructional strategies and </w:t>
            </w:r>
          </w:p>
          <w:p w:rsidR="00120CE4" w:rsidRPr="004B103C" w:rsidRDefault="00120CE4" w:rsidP="00120CE4">
            <w:pPr>
              <w:rPr>
                <w:sz w:val="18"/>
                <w:szCs w:val="18"/>
              </w:rPr>
            </w:pPr>
            <w:r w:rsidRPr="004B103C">
              <w:rPr>
                <w:sz w:val="18"/>
                <w:szCs w:val="18"/>
              </w:rPr>
              <w:t xml:space="preserve">resources that support the </w:t>
            </w:r>
          </w:p>
          <w:p w:rsidR="00120CE4" w:rsidRPr="004B103C" w:rsidRDefault="00120CE4" w:rsidP="00120CE4">
            <w:pPr>
              <w:rPr>
                <w:sz w:val="18"/>
                <w:szCs w:val="18"/>
              </w:rPr>
            </w:pPr>
            <w:r w:rsidRPr="004B103C">
              <w:rPr>
                <w:sz w:val="18"/>
                <w:szCs w:val="18"/>
              </w:rPr>
              <w:t xml:space="preserve">AASL Standards for the </w:t>
            </w:r>
          </w:p>
          <w:p w:rsidR="00120CE4" w:rsidRPr="004B103C" w:rsidRDefault="00120CE4" w:rsidP="00120CE4">
            <w:pPr>
              <w:rPr>
                <w:sz w:val="18"/>
                <w:szCs w:val="18"/>
              </w:rPr>
            </w:pPr>
            <w:r w:rsidRPr="004B103C">
              <w:rPr>
                <w:sz w:val="18"/>
                <w:szCs w:val="18"/>
              </w:rPr>
              <w:t>21st-Century Learner.</w:t>
            </w:r>
          </w:p>
          <w:p w:rsidR="00120CE4" w:rsidRPr="004B103C" w:rsidRDefault="00120CE4" w:rsidP="00120CE4">
            <w:pPr>
              <w:rPr>
                <w:sz w:val="18"/>
                <w:szCs w:val="18"/>
              </w:rPr>
            </w:pPr>
          </w:p>
          <w:p w:rsidR="00120CE4" w:rsidRPr="004B103C" w:rsidRDefault="00120CE4" w:rsidP="00120CE4">
            <w:pPr>
              <w:rPr>
                <w:sz w:val="18"/>
                <w:szCs w:val="18"/>
              </w:rPr>
            </w:pPr>
            <w:r w:rsidRPr="004B103C">
              <w:rPr>
                <w:sz w:val="18"/>
                <w:szCs w:val="18"/>
              </w:rPr>
              <w:t>Collaborate</w:t>
            </w:r>
            <w:r w:rsidRPr="004B103C">
              <w:rPr>
                <w:sz w:val="18"/>
                <w:szCs w:val="18"/>
              </w:rPr>
              <w:t>s</w:t>
            </w:r>
            <w:r w:rsidRPr="004B103C">
              <w:rPr>
                <w:sz w:val="18"/>
                <w:szCs w:val="18"/>
              </w:rPr>
              <w:t xml:space="preserve"> with other </w:t>
            </w:r>
          </w:p>
          <w:p w:rsidR="00120CE4" w:rsidRPr="004B103C" w:rsidRDefault="00120CE4" w:rsidP="00120CE4">
            <w:pPr>
              <w:rPr>
                <w:sz w:val="18"/>
                <w:szCs w:val="18"/>
              </w:rPr>
            </w:pPr>
            <w:r w:rsidRPr="004B103C">
              <w:rPr>
                <w:sz w:val="18"/>
                <w:szCs w:val="18"/>
              </w:rPr>
              <w:t xml:space="preserve">professionals in support of </w:t>
            </w:r>
          </w:p>
          <w:p w:rsidR="00120CE4" w:rsidRPr="004B103C" w:rsidRDefault="00120CE4" w:rsidP="00120CE4">
            <w:pPr>
              <w:rPr>
                <w:sz w:val="18"/>
                <w:szCs w:val="18"/>
              </w:rPr>
            </w:pPr>
            <w:r w:rsidRPr="004B103C">
              <w:rPr>
                <w:sz w:val="18"/>
                <w:szCs w:val="18"/>
              </w:rPr>
              <w:t xml:space="preserve">curriculum and/or </w:t>
            </w:r>
          </w:p>
          <w:p w:rsidR="00120CE4" w:rsidRPr="004B103C" w:rsidRDefault="00120CE4" w:rsidP="00120CE4">
            <w:pPr>
              <w:rPr>
                <w:sz w:val="18"/>
                <w:szCs w:val="18"/>
              </w:rPr>
            </w:pPr>
            <w:r w:rsidRPr="004B103C">
              <w:rPr>
                <w:sz w:val="18"/>
                <w:szCs w:val="18"/>
              </w:rPr>
              <w:t xml:space="preserve">professional development. </w:t>
            </w:r>
          </w:p>
          <w:p w:rsidR="00120CE4" w:rsidRPr="004B103C" w:rsidRDefault="00120CE4" w:rsidP="00120CE4">
            <w:pPr>
              <w:rPr>
                <w:sz w:val="18"/>
                <w:szCs w:val="18"/>
              </w:rPr>
            </w:pPr>
          </w:p>
          <w:p w:rsidR="00120CE4" w:rsidRPr="004B103C" w:rsidRDefault="00462720" w:rsidP="00120CE4">
            <w:pPr>
              <w:rPr>
                <w:sz w:val="18"/>
                <w:szCs w:val="18"/>
              </w:rPr>
            </w:pPr>
            <w:r w:rsidRPr="004B103C">
              <w:rPr>
                <w:sz w:val="18"/>
                <w:szCs w:val="18"/>
              </w:rPr>
              <w:t>M</w:t>
            </w:r>
            <w:r w:rsidR="00120CE4" w:rsidRPr="004B103C">
              <w:rPr>
                <w:sz w:val="18"/>
                <w:szCs w:val="18"/>
              </w:rPr>
              <w:t>ake</w:t>
            </w:r>
            <w:r w:rsidR="00120CE4" w:rsidRPr="004B103C">
              <w:rPr>
                <w:sz w:val="18"/>
                <w:szCs w:val="18"/>
              </w:rPr>
              <w:t>s</w:t>
            </w:r>
            <w:r w:rsidR="00120CE4" w:rsidRPr="004B103C">
              <w:rPr>
                <w:sz w:val="18"/>
                <w:szCs w:val="18"/>
              </w:rPr>
              <w:t xml:space="preserve"> use of </w:t>
            </w:r>
            <w:r w:rsidRPr="004B103C">
              <w:rPr>
                <w:sz w:val="18"/>
                <w:szCs w:val="18"/>
              </w:rPr>
              <w:t xml:space="preserve"> </w:t>
            </w:r>
            <w:r w:rsidR="00120CE4" w:rsidRPr="004B103C">
              <w:rPr>
                <w:sz w:val="18"/>
                <w:szCs w:val="18"/>
              </w:rPr>
              <w:t xml:space="preserve">instructional strategies and information resources to develop and enhance the multiple literacies of </w:t>
            </w:r>
            <w:r w:rsidR="00120CE4" w:rsidRPr="004B103C">
              <w:rPr>
                <w:sz w:val="18"/>
                <w:szCs w:val="18"/>
              </w:rPr>
              <w:t>P-12 students.</w:t>
            </w:r>
            <w:r w:rsidR="00120CE4" w:rsidRPr="004B103C">
              <w:rPr>
                <w:sz w:val="18"/>
                <w:szCs w:val="18"/>
              </w:rPr>
              <w:t xml:space="preserve"> </w:t>
            </w:r>
          </w:p>
          <w:p w:rsidR="00120CE4" w:rsidRPr="004B103C" w:rsidRDefault="00120CE4" w:rsidP="00120CE4">
            <w:pPr>
              <w:rPr>
                <w:sz w:val="18"/>
                <w:szCs w:val="18"/>
              </w:rPr>
            </w:pPr>
          </w:p>
          <w:p w:rsidR="00120CE4" w:rsidRPr="004B103C" w:rsidRDefault="00120CE4" w:rsidP="00120CE4">
            <w:pPr>
              <w:rPr>
                <w:sz w:val="18"/>
                <w:szCs w:val="18"/>
              </w:rPr>
            </w:pPr>
            <w:r w:rsidRPr="004B103C">
              <w:rPr>
                <w:sz w:val="18"/>
                <w:szCs w:val="18"/>
              </w:rPr>
              <w:t>Integrate</w:t>
            </w:r>
            <w:r w:rsidRPr="004B103C">
              <w:rPr>
                <w:sz w:val="18"/>
                <w:szCs w:val="18"/>
              </w:rPr>
              <w:t>s</w:t>
            </w:r>
            <w:r w:rsidRPr="004B103C">
              <w:rPr>
                <w:sz w:val="18"/>
                <w:szCs w:val="18"/>
              </w:rPr>
              <w:t xml:space="preserve"> emerging </w:t>
            </w:r>
          </w:p>
          <w:p w:rsidR="00120CE4" w:rsidRPr="004B103C" w:rsidRDefault="00120CE4" w:rsidP="00462720">
            <w:pPr>
              <w:rPr>
                <w:sz w:val="18"/>
                <w:szCs w:val="18"/>
              </w:rPr>
            </w:pPr>
            <w:r w:rsidRPr="004B103C">
              <w:rPr>
                <w:sz w:val="18"/>
                <w:szCs w:val="18"/>
              </w:rPr>
              <w:t>technologies that support student achievement</w:t>
            </w:r>
            <w:r w:rsidR="00462720" w:rsidRPr="004B103C">
              <w:rPr>
                <w:sz w:val="18"/>
                <w:szCs w:val="18"/>
              </w:rPr>
              <w:t xml:space="preserve"> </w:t>
            </w:r>
            <w:r w:rsidR="00462720" w:rsidRPr="004B103C">
              <w:rPr>
                <w:sz w:val="18"/>
                <w:szCs w:val="18"/>
              </w:rPr>
              <w:t>into instruction</w:t>
            </w:r>
            <w:r w:rsidRPr="004B103C">
              <w:rPr>
                <w:sz w:val="18"/>
                <w:szCs w:val="18"/>
              </w:rPr>
              <w:t xml:space="preserve">. </w:t>
            </w:r>
          </w:p>
          <w:p w:rsidR="00120CE4" w:rsidRPr="004B103C" w:rsidRDefault="00120CE4" w:rsidP="0007602A">
            <w:pPr>
              <w:rPr>
                <w:sz w:val="18"/>
                <w:szCs w:val="18"/>
              </w:rPr>
            </w:pPr>
          </w:p>
        </w:tc>
        <w:tc>
          <w:tcPr>
            <w:tcW w:w="2895" w:type="dxa"/>
          </w:tcPr>
          <w:p w:rsidR="00462720" w:rsidRPr="004B103C" w:rsidRDefault="00462720" w:rsidP="00462720">
            <w:pPr>
              <w:rPr>
                <w:sz w:val="18"/>
                <w:szCs w:val="18"/>
              </w:rPr>
            </w:pPr>
            <w:r w:rsidRPr="004B103C">
              <w:rPr>
                <w:sz w:val="18"/>
                <w:szCs w:val="18"/>
              </w:rPr>
              <w:t>Designs</w:t>
            </w:r>
            <w:r w:rsidRPr="004B103C">
              <w:rPr>
                <w:sz w:val="18"/>
                <w:szCs w:val="18"/>
              </w:rPr>
              <w:t xml:space="preserve"> and </w:t>
            </w:r>
          </w:p>
          <w:p w:rsidR="00462720" w:rsidRPr="004B103C" w:rsidRDefault="00462720" w:rsidP="00462720">
            <w:pPr>
              <w:rPr>
                <w:sz w:val="18"/>
                <w:szCs w:val="18"/>
              </w:rPr>
            </w:pPr>
            <w:r w:rsidRPr="004B103C">
              <w:rPr>
                <w:sz w:val="18"/>
                <w:szCs w:val="18"/>
              </w:rPr>
              <w:t xml:space="preserve">delivering inquiry-based </w:t>
            </w:r>
          </w:p>
          <w:p w:rsidR="00462720" w:rsidRPr="004B103C" w:rsidRDefault="00462720" w:rsidP="00462720">
            <w:pPr>
              <w:rPr>
                <w:sz w:val="18"/>
                <w:szCs w:val="18"/>
              </w:rPr>
            </w:pPr>
            <w:r w:rsidRPr="004B103C">
              <w:rPr>
                <w:sz w:val="18"/>
                <w:szCs w:val="18"/>
              </w:rPr>
              <w:t xml:space="preserve">information literacy </w:t>
            </w:r>
          </w:p>
          <w:p w:rsidR="00462720" w:rsidRPr="004B103C" w:rsidRDefault="00462720" w:rsidP="00462720">
            <w:pPr>
              <w:rPr>
                <w:sz w:val="18"/>
                <w:szCs w:val="18"/>
              </w:rPr>
            </w:pPr>
            <w:r w:rsidRPr="004B103C">
              <w:rPr>
                <w:sz w:val="18"/>
                <w:szCs w:val="18"/>
              </w:rPr>
              <w:t xml:space="preserve">instruction that enhances </w:t>
            </w:r>
          </w:p>
          <w:p w:rsidR="00462720" w:rsidRPr="004B103C" w:rsidRDefault="00462720" w:rsidP="00462720">
            <w:pPr>
              <w:rPr>
                <w:sz w:val="18"/>
                <w:szCs w:val="18"/>
              </w:rPr>
            </w:pPr>
            <w:r w:rsidRPr="004B103C">
              <w:rPr>
                <w:sz w:val="18"/>
                <w:szCs w:val="18"/>
              </w:rPr>
              <w:t xml:space="preserve">the information, media, </w:t>
            </w:r>
          </w:p>
          <w:p w:rsidR="00462720" w:rsidRPr="004B103C" w:rsidRDefault="00462720" w:rsidP="00462720">
            <w:pPr>
              <w:rPr>
                <w:sz w:val="18"/>
                <w:szCs w:val="18"/>
              </w:rPr>
            </w:pPr>
            <w:r w:rsidRPr="004B103C">
              <w:rPr>
                <w:sz w:val="18"/>
                <w:szCs w:val="18"/>
              </w:rPr>
              <w:t xml:space="preserve">visual and technical </w:t>
            </w:r>
          </w:p>
          <w:p w:rsidR="00462720" w:rsidRPr="004B103C" w:rsidRDefault="00462720" w:rsidP="00462720">
            <w:pPr>
              <w:rPr>
                <w:sz w:val="18"/>
                <w:szCs w:val="18"/>
              </w:rPr>
            </w:pPr>
            <w:r w:rsidRPr="004B103C">
              <w:rPr>
                <w:sz w:val="18"/>
                <w:szCs w:val="18"/>
              </w:rPr>
              <w:t>literacies of P-12 students.</w:t>
            </w:r>
            <w:r w:rsidRPr="004B103C">
              <w:rPr>
                <w:sz w:val="18"/>
                <w:szCs w:val="18"/>
              </w:rPr>
              <w:t xml:space="preserve"> </w:t>
            </w:r>
          </w:p>
          <w:p w:rsidR="00462720" w:rsidRPr="004B103C" w:rsidRDefault="00462720" w:rsidP="00462720">
            <w:pPr>
              <w:rPr>
                <w:sz w:val="18"/>
                <w:szCs w:val="18"/>
              </w:rPr>
            </w:pPr>
          </w:p>
          <w:p w:rsidR="00462720" w:rsidRPr="004B103C" w:rsidRDefault="00462720" w:rsidP="00462720">
            <w:pPr>
              <w:rPr>
                <w:sz w:val="18"/>
                <w:szCs w:val="18"/>
              </w:rPr>
            </w:pPr>
            <w:r w:rsidRPr="004B103C">
              <w:rPr>
                <w:sz w:val="18"/>
                <w:szCs w:val="18"/>
              </w:rPr>
              <w:t>Integrate</w:t>
            </w:r>
            <w:r w:rsidRPr="004B103C">
              <w:rPr>
                <w:sz w:val="18"/>
                <w:szCs w:val="18"/>
              </w:rPr>
              <w:t>s</w:t>
            </w:r>
            <w:r w:rsidRPr="004B103C">
              <w:rPr>
                <w:sz w:val="18"/>
                <w:szCs w:val="18"/>
              </w:rPr>
              <w:t xml:space="preserve"> emerging </w:t>
            </w:r>
          </w:p>
          <w:p w:rsidR="00462720" w:rsidRPr="004B103C" w:rsidRDefault="00462720" w:rsidP="00462720">
            <w:pPr>
              <w:rPr>
                <w:sz w:val="18"/>
                <w:szCs w:val="18"/>
              </w:rPr>
            </w:pPr>
            <w:r w:rsidRPr="004B103C">
              <w:rPr>
                <w:sz w:val="18"/>
                <w:szCs w:val="18"/>
              </w:rPr>
              <w:t xml:space="preserve">technologies into a variety </w:t>
            </w:r>
          </w:p>
          <w:p w:rsidR="00462720" w:rsidRPr="004B103C" w:rsidRDefault="00462720" w:rsidP="00462720">
            <w:pPr>
              <w:rPr>
                <w:sz w:val="18"/>
                <w:szCs w:val="18"/>
              </w:rPr>
            </w:pPr>
            <w:r w:rsidRPr="004B103C">
              <w:rPr>
                <w:sz w:val="18"/>
                <w:szCs w:val="18"/>
              </w:rPr>
              <w:t xml:space="preserve">of instructional strategies </w:t>
            </w:r>
          </w:p>
          <w:p w:rsidR="00462720" w:rsidRPr="004B103C" w:rsidRDefault="00462720" w:rsidP="00462720">
            <w:pPr>
              <w:rPr>
                <w:sz w:val="18"/>
                <w:szCs w:val="18"/>
              </w:rPr>
            </w:pPr>
            <w:r w:rsidRPr="004B103C">
              <w:rPr>
                <w:sz w:val="18"/>
                <w:szCs w:val="18"/>
              </w:rPr>
              <w:t xml:space="preserve">to support the diverse </w:t>
            </w:r>
          </w:p>
          <w:p w:rsidR="00462720" w:rsidRPr="004B103C" w:rsidRDefault="00462720" w:rsidP="00462720">
            <w:pPr>
              <w:rPr>
                <w:sz w:val="18"/>
                <w:szCs w:val="18"/>
              </w:rPr>
            </w:pPr>
            <w:r w:rsidRPr="004B103C">
              <w:rPr>
                <w:sz w:val="18"/>
                <w:szCs w:val="18"/>
              </w:rPr>
              <w:t xml:space="preserve">learning styles, interests, </w:t>
            </w:r>
          </w:p>
          <w:p w:rsidR="00462720" w:rsidRPr="004B103C" w:rsidRDefault="00462720" w:rsidP="00462720">
            <w:pPr>
              <w:rPr>
                <w:sz w:val="18"/>
                <w:szCs w:val="18"/>
              </w:rPr>
            </w:pPr>
            <w:r w:rsidRPr="004B103C">
              <w:rPr>
                <w:sz w:val="18"/>
                <w:szCs w:val="18"/>
              </w:rPr>
              <w:t xml:space="preserve">and ability of all students </w:t>
            </w:r>
          </w:p>
          <w:p w:rsidR="00462720" w:rsidRPr="004B103C" w:rsidRDefault="00462720" w:rsidP="00462720">
            <w:pPr>
              <w:rPr>
                <w:sz w:val="18"/>
                <w:szCs w:val="18"/>
              </w:rPr>
            </w:pPr>
            <w:r w:rsidRPr="004B103C">
              <w:rPr>
                <w:sz w:val="18"/>
                <w:szCs w:val="18"/>
              </w:rPr>
              <w:t xml:space="preserve">to inquire, think critically, </w:t>
            </w:r>
          </w:p>
          <w:p w:rsidR="00462720" w:rsidRPr="004B103C" w:rsidRDefault="00462720" w:rsidP="00462720">
            <w:pPr>
              <w:rPr>
                <w:sz w:val="18"/>
                <w:szCs w:val="18"/>
              </w:rPr>
            </w:pPr>
            <w:r w:rsidRPr="004B103C">
              <w:rPr>
                <w:sz w:val="18"/>
                <w:szCs w:val="18"/>
              </w:rPr>
              <w:t xml:space="preserve">and gain and create </w:t>
            </w:r>
            <w:r w:rsidRPr="004B103C">
              <w:rPr>
                <w:sz w:val="18"/>
                <w:szCs w:val="18"/>
              </w:rPr>
              <w:t>knowledge.</w:t>
            </w:r>
            <w:r w:rsidRPr="004B103C">
              <w:rPr>
                <w:sz w:val="18"/>
                <w:szCs w:val="18"/>
              </w:rPr>
              <w:t xml:space="preserve"> </w:t>
            </w:r>
          </w:p>
          <w:p w:rsidR="00462720" w:rsidRPr="004B103C" w:rsidRDefault="00462720" w:rsidP="00462720">
            <w:pPr>
              <w:rPr>
                <w:sz w:val="18"/>
                <w:szCs w:val="18"/>
              </w:rPr>
            </w:pPr>
          </w:p>
          <w:p w:rsidR="00462720" w:rsidRPr="004B103C" w:rsidRDefault="00462720" w:rsidP="00462720">
            <w:pPr>
              <w:rPr>
                <w:sz w:val="18"/>
                <w:szCs w:val="18"/>
              </w:rPr>
            </w:pPr>
            <w:r w:rsidRPr="004B103C">
              <w:rPr>
                <w:sz w:val="18"/>
                <w:szCs w:val="18"/>
              </w:rPr>
              <w:t>Collaborate</w:t>
            </w:r>
            <w:r w:rsidRPr="004B103C">
              <w:rPr>
                <w:sz w:val="18"/>
                <w:szCs w:val="18"/>
              </w:rPr>
              <w:t>s</w:t>
            </w:r>
            <w:r w:rsidRPr="004B103C">
              <w:rPr>
                <w:sz w:val="18"/>
                <w:szCs w:val="18"/>
              </w:rPr>
              <w:t xml:space="preserve"> with educators and other stakeholders in support of </w:t>
            </w:r>
          </w:p>
          <w:p w:rsidR="00462720" w:rsidRPr="004B103C" w:rsidRDefault="00462720" w:rsidP="00462720">
            <w:pPr>
              <w:rPr>
                <w:sz w:val="18"/>
                <w:szCs w:val="18"/>
              </w:rPr>
            </w:pPr>
            <w:r w:rsidRPr="004B103C">
              <w:rPr>
                <w:sz w:val="18"/>
                <w:szCs w:val="18"/>
              </w:rPr>
              <w:t xml:space="preserve">student achievement. </w:t>
            </w:r>
          </w:p>
          <w:p w:rsidR="00120CE4" w:rsidRPr="004B103C" w:rsidRDefault="00120CE4" w:rsidP="0007602A">
            <w:pPr>
              <w:rPr>
                <w:sz w:val="18"/>
                <w:szCs w:val="18"/>
              </w:rPr>
            </w:pPr>
          </w:p>
        </w:tc>
        <w:tc>
          <w:tcPr>
            <w:tcW w:w="2757" w:type="dxa"/>
          </w:tcPr>
          <w:p w:rsidR="00120CE4" w:rsidRPr="004B103C" w:rsidRDefault="00120CE4" w:rsidP="0007602A">
            <w:pPr>
              <w:rPr>
                <w:sz w:val="18"/>
                <w:szCs w:val="18"/>
              </w:rPr>
            </w:pPr>
          </w:p>
        </w:tc>
      </w:tr>
      <w:tr w:rsidR="00120CE4" w:rsidRPr="004B103C" w:rsidTr="00EF1FF2">
        <w:trPr>
          <w:trHeight w:val="901"/>
          <w:jc w:val="center"/>
        </w:trPr>
        <w:tc>
          <w:tcPr>
            <w:tcW w:w="1691" w:type="dxa"/>
          </w:tcPr>
          <w:p w:rsidR="00120CE4" w:rsidRPr="004B103C" w:rsidRDefault="00462720" w:rsidP="0007602A">
            <w:pPr>
              <w:rPr>
                <w:sz w:val="18"/>
                <w:szCs w:val="18"/>
              </w:rPr>
            </w:pPr>
            <w:r w:rsidRPr="004B103C">
              <w:rPr>
                <w:sz w:val="18"/>
                <w:szCs w:val="18"/>
              </w:rPr>
              <w:t>Literacy and Reading</w:t>
            </w:r>
          </w:p>
        </w:tc>
        <w:tc>
          <w:tcPr>
            <w:tcW w:w="1449" w:type="dxa"/>
          </w:tcPr>
          <w:p w:rsidR="00120CE4" w:rsidRPr="004B103C" w:rsidRDefault="00120CE4" w:rsidP="0007602A">
            <w:pPr>
              <w:rPr>
                <w:sz w:val="18"/>
                <w:szCs w:val="18"/>
              </w:rPr>
            </w:pPr>
            <w:r w:rsidRPr="004B103C">
              <w:rPr>
                <w:sz w:val="18"/>
                <w:szCs w:val="18"/>
              </w:rPr>
              <w:t xml:space="preserve">Ga PSC </w:t>
            </w:r>
            <w:r w:rsidR="00170B70">
              <w:rPr>
                <w:sz w:val="18"/>
                <w:szCs w:val="18"/>
              </w:rPr>
              <w:t>1</w:t>
            </w:r>
          </w:p>
          <w:p w:rsidR="00120CE4" w:rsidRPr="004B103C" w:rsidRDefault="00120CE4" w:rsidP="0007602A">
            <w:pPr>
              <w:rPr>
                <w:sz w:val="18"/>
                <w:szCs w:val="18"/>
              </w:rPr>
            </w:pPr>
          </w:p>
          <w:p w:rsidR="00120CE4" w:rsidRDefault="00120CE4" w:rsidP="0007602A">
            <w:pPr>
              <w:rPr>
                <w:sz w:val="18"/>
                <w:szCs w:val="18"/>
              </w:rPr>
            </w:pPr>
            <w:r w:rsidRPr="004B103C">
              <w:rPr>
                <w:sz w:val="18"/>
                <w:szCs w:val="18"/>
              </w:rPr>
              <w:t>InTASC #1</w:t>
            </w:r>
            <w:r w:rsidR="00C05EA5">
              <w:rPr>
                <w:sz w:val="18"/>
                <w:szCs w:val="18"/>
              </w:rPr>
              <w:t>-#8</w:t>
            </w:r>
          </w:p>
          <w:p w:rsidR="00C05EA5" w:rsidRDefault="00C05EA5" w:rsidP="0007602A">
            <w:pPr>
              <w:rPr>
                <w:sz w:val="18"/>
                <w:szCs w:val="18"/>
              </w:rPr>
            </w:pPr>
          </w:p>
          <w:p w:rsidR="00C05EA5" w:rsidRPr="004B103C" w:rsidRDefault="00C05EA5" w:rsidP="0007602A">
            <w:pPr>
              <w:rPr>
                <w:sz w:val="18"/>
                <w:szCs w:val="18"/>
              </w:rPr>
            </w:pPr>
            <w:r>
              <w:rPr>
                <w:sz w:val="18"/>
                <w:szCs w:val="18"/>
              </w:rPr>
              <w:t>SLM-SLO #3</w:t>
            </w:r>
          </w:p>
          <w:p w:rsidR="00120CE4" w:rsidRPr="004B103C" w:rsidRDefault="00120CE4" w:rsidP="0007602A">
            <w:pPr>
              <w:rPr>
                <w:sz w:val="18"/>
                <w:szCs w:val="18"/>
              </w:rPr>
            </w:pPr>
          </w:p>
          <w:p w:rsidR="00120CE4" w:rsidRDefault="00120CE4" w:rsidP="0007602A">
            <w:pPr>
              <w:rPr>
                <w:sz w:val="18"/>
                <w:szCs w:val="18"/>
              </w:rPr>
            </w:pPr>
            <w:r w:rsidRPr="004B103C">
              <w:rPr>
                <w:sz w:val="18"/>
                <w:szCs w:val="18"/>
              </w:rPr>
              <w:t>C.1</w:t>
            </w:r>
          </w:p>
          <w:p w:rsidR="00170B70" w:rsidRPr="004B103C" w:rsidRDefault="00170B70" w:rsidP="0007602A">
            <w:pPr>
              <w:rPr>
                <w:sz w:val="18"/>
                <w:szCs w:val="18"/>
              </w:rPr>
            </w:pPr>
            <w:r>
              <w:rPr>
                <w:sz w:val="18"/>
                <w:szCs w:val="18"/>
              </w:rPr>
              <w:t>C.2</w:t>
            </w:r>
          </w:p>
          <w:p w:rsidR="00120CE4" w:rsidRDefault="00120CE4" w:rsidP="0007602A">
            <w:pPr>
              <w:rPr>
                <w:sz w:val="18"/>
                <w:szCs w:val="18"/>
              </w:rPr>
            </w:pPr>
            <w:r w:rsidRPr="004B103C">
              <w:rPr>
                <w:sz w:val="18"/>
                <w:szCs w:val="18"/>
              </w:rPr>
              <w:t>C.3</w:t>
            </w:r>
          </w:p>
          <w:p w:rsidR="00170B70" w:rsidRPr="004B103C" w:rsidRDefault="00170B70" w:rsidP="0007602A">
            <w:pPr>
              <w:rPr>
                <w:sz w:val="18"/>
                <w:szCs w:val="18"/>
              </w:rPr>
            </w:pPr>
            <w:r>
              <w:rPr>
                <w:sz w:val="18"/>
                <w:szCs w:val="18"/>
              </w:rPr>
              <w:t>C.4</w:t>
            </w:r>
          </w:p>
        </w:tc>
        <w:tc>
          <w:tcPr>
            <w:tcW w:w="3610" w:type="dxa"/>
          </w:tcPr>
          <w:p w:rsidR="00462720" w:rsidRPr="004B103C" w:rsidRDefault="00462720" w:rsidP="00462720">
            <w:pPr>
              <w:autoSpaceDE w:val="0"/>
              <w:autoSpaceDN w:val="0"/>
              <w:adjustRightInd w:val="0"/>
              <w:rPr>
                <w:sz w:val="18"/>
                <w:szCs w:val="18"/>
              </w:rPr>
            </w:pPr>
            <w:r w:rsidRPr="004B103C">
              <w:rPr>
                <w:sz w:val="18"/>
                <w:szCs w:val="18"/>
              </w:rPr>
              <w:t>Does not p</w:t>
            </w:r>
            <w:r w:rsidRPr="004B103C">
              <w:rPr>
                <w:sz w:val="18"/>
                <w:szCs w:val="18"/>
              </w:rPr>
              <w:t>romote or support</w:t>
            </w:r>
          </w:p>
          <w:p w:rsidR="00462720" w:rsidRPr="004B103C" w:rsidRDefault="00EF1FF2" w:rsidP="00462720">
            <w:pPr>
              <w:autoSpaceDE w:val="0"/>
              <w:autoSpaceDN w:val="0"/>
              <w:adjustRightInd w:val="0"/>
              <w:rPr>
                <w:sz w:val="18"/>
                <w:szCs w:val="18"/>
              </w:rPr>
            </w:pPr>
            <w:r>
              <w:rPr>
                <w:sz w:val="18"/>
                <w:szCs w:val="18"/>
              </w:rPr>
              <w:t xml:space="preserve">reading through the use of </w:t>
            </w:r>
            <w:r w:rsidR="00462720" w:rsidRPr="004B103C">
              <w:rPr>
                <w:sz w:val="18"/>
                <w:szCs w:val="18"/>
              </w:rPr>
              <w:t>literature.</w:t>
            </w:r>
          </w:p>
          <w:p w:rsidR="00462720" w:rsidRPr="004B103C" w:rsidRDefault="00462720" w:rsidP="00462720">
            <w:pPr>
              <w:autoSpaceDE w:val="0"/>
              <w:autoSpaceDN w:val="0"/>
              <w:adjustRightInd w:val="0"/>
              <w:rPr>
                <w:sz w:val="18"/>
                <w:szCs w:val="18"/>
              </w:rPr>
            </w:pPr>
          </w:p>
          <w:p w:rsidR="00462720" w:rsidRPr="004B103C" w:rsidRDefault="00462720" w:rsidP="00462720">
            <w:pPr>
              <w:autoSpaceDE w:val="0"/>
              <w:autoSpaceDN w:val="0"/>
              <w:adjustRightInd w:val="0"/>
              <w:rPr>
                <w:sz w:val="18"/>
                <w:szCs w:val="18"/>
              </w:rPr>
            </w:pPr>
            <w:r w:rsidRPr="004B103C">
              <w:rPr>
                <w:sz w:val="18"/>
                <w:szCs w:val="18"/>
              </w:rPr>
              <w:t>Does not d</w:t>
            </w:r>
            <w:r w:rsidRPr="004B103C">
              <w:rPr>
                <w:sz w:val="18"/>
                <w:szCs w:val="18"/>
              </w:rPr>
              <w:t>irect reading instruction</w:t>
            </w:r>
          </w:p>
          <w:p w:rsidR="00120CE4" w:rsidRPr="004B103C" w:rsidRDefault="00EF1FF2" w:rsidP="00EF1FF2">
            <w:pPr>
              <w:autoSpaceDE w:val="0"/>
              <w:autoSpaceDN w:val="0"/>
              <w:adjustRightInd w:val="0"/>
              <w:rPr>
                <w:sz w:val="18"/>
                <w:szCs w:val="18"/>
              </w:rPr>
            </w:pPr>
            <w:r>
              <w:rPr>
                <w:sz w:val="18"/>
                <w:szCs w:val="18"/>
              </w:rPr>
              <w:t>or collection developmentthat meets the needs of all</w:t>
            </w:r>
            <w:r w:rsidR="00462720" w:rsidRPr="004B103C">
              <w:rPr>
                <w:sz w:val="18"/>
                <w:szCs w:val="18"/>
              </w:rPr>
              <w:t>readers.</w:t>
            </w:r>
          </w:p>
        </w:tc>
        <w:tc>
          <w:tcPr>
            <w:tcW w:w="3150" w:type="dxa"/>
          </w:tcPr>
          <w:p w:rsidR="00462720" w:rsidRPr="004B103C" w:rsidRDefault="00462720" w:rsidP="00462720">
            <w:pPr>
              <w:rPr>
                <w:sz w:val="18"/>
                <w:szCs w:val="18"/>
              </w:rPr>
            </w:pPr>
            <w:r w:rsidRPr="004B103C">
              <w:rPr>
                <w:sz w:val="18"/>
                <w:szCs w:val="18"/>
              </w:rPr>
              <w:t>Promote</w:t>
            </w:r>
            <w:r w:rsidRPr="004B103C">
              <w:rPr>
                <w:sz w:val="18"/>
                <w:szCs w:val="18"/>
              </w:rPr>
              <w:t>s</w:t>
            </w:r>
            <w:r w:rsidRPr="004B103C">
              <w:rPr>
                <w:sz w:val="18"/>
                <w:szCs w:val="18"/>
              </w:rPr>
              <w:t xml:space="preserve"> reading through a wide range of reading materials in multiple </w:t>
            </w:r>
          </w:p>
          <w:p w:rsidR="00462720" w:rsidRPr="004B103C" w:rsidRDefault="00462720" w:rsidP="00462720">
            <w:pPr>
              <w:rPr>
                <w:sz w:val="18"/>
                <w:szCs w:val="18"/>
              </w:rPr>
            </w:pPr>
            <w:r w:rsidRPr="004B103C">
              <w:rPr>
                <w:sz w:val="18"/>
                <w:szCs w:val="18"/>
              </w:rPr>
              <w:t xml:space="preserve">formats for both children </w:t>
            </w:r>
          </w:p>
          <w:p w:rsidR="00462720" w:rsidRPr="004B103C" w:rsidRDefault="00462720" w:rsidP="00462720">
            <w:pPr>
              <w:rPr>
                <w:sz w:val="18"/>
                <w:szCs w:val="18"/>
              </w:rPr>
            </w:pPr>
            <w:r w:rsidRPr="004B103C">
              <w:rPr>
                <w:sz w:val="18"/>
                <w:szCs w:val="18"/>
              </w:rPr>
              <w:t xml:space="preserve">and young adults that encourage reading for information, pleasure and </w:t>
            </w:r>
          </w:p>
          <w:p w:rsidR="00462720" w:rsidRPr="004B103C" w:rsidRDefault="00462720" w:rsidP="00462720">
            <w:pPr>
              <w:rPr>
                <w:sz w:val="18"/>
                <w:szCs w:val="18"/>
              </w:rPr>
            </w:pPr>
            <w:r w:rsidRPr="004B103C">
              <w:rPr>
                <w:sz w:val="18"/>
                <w:szCs w:val="18"/>
              </w:rPr>
              <w:t>life-long learning.</w:t>
            </w:r>
          </w:p>
          <w:p w:rsidR="00462720" w:rsidRPr="004B103C" w:rsidRDefault="00462720" w:rsidP="00462720">
            <w:pPr>
              <w:rPr>
                <w:sz w:val="18"/>
                <w:szCs w:val="18"/>
              </w:rPr>
            </w:pPr>
          </w:p>
          <w:p w:rsidR="00462720" w:rsidRPr="004B103C" w:rsidRDefault="00462720" w:rsidP="00462720">
            <w:pPr>
              <w:rPr>
                <w:sz w:val="18"/>
                <w:szCs w:val="18"/>
              </w:rPr>
            </w:pPr>
            <w:r w:rsidRPr="004B103C">
              <w:rPr>
                <w:sz w:val="18"/>
                <w:szCs w:val="18"/>
              </w:rPr>
              <w:t>Collaborate</w:t>
            </w:r>
            <w:r w:rsidRPr="004B103C">
              <w:rPr>
                <w:sz w:val="18"/>
                <w:szCs w:val="18"/>
              </w:rPr>
              <w:t>s</w:t>
            </w:r>
            <w:r w:rsidRPr="004B103C">
              <w:rPr>
                <w:sz w:val="18"/>
                <w:szCs w:val="18"/>
              </w:rPr>
              <w:t xml:space="preserve"> with other educators to reinforce classroom reading </w:t>
            </w:r>
          </w:p>
          <w:p w:rsidR="00462720" w:rsidRPr="004B103C" w:rsidRDefault="00462720" w:rsidP="00462720">
            <w:pPr>
              <w:rPr>
                <w:sz w:val="18"/>
                <w:szCs w:val="18"/>
              </w:rPr>
            </w:pPr>
            <w:r w:rsidRPr="004B103C">
              <w:rPr>
                <w:sz w:val="18"/>
                <w:szCs w:val="18"/>
              </w:rPr>
              <w:t xml:space="preserve">instruction through the use </w:t>
            </w:r>
          </w:p>
          <w:p w:rsidR="00462720" w:rsidRPr="004B103C" w:rsidRDefault="00462720" w:rsidP="00462720">
            <w:pPr>
              <w:rPr>
                <w:sz w:val="18"/>
                <w:szCs w:val="18"/>
              </w:rPr>
            </w:pPr>
            <w:r w:rsidRPr="004B103C">
              <w:rPr>
                <w:sz w:val="18"/>
                <w:szCs w:val="18"/>
              </w:rPr>
              <w:t xml:space="preserve">of a variety of reading </w:t>
            </w:r>
          </w:p>
          <w:p w:rsidR="00462720" w:rsidRPr="004B103C" w:rsidRDefault="00462720" w:rsidP="00462720">
            <w:pPr>
              <w:rPr>
                <w:sz w:val="18"/>
                <w:szCs w:val="18"/>
              </w:rPr>
            </w:pPr>
            <w:r w:rsidRPr="004B103C">
              <w:rPr>
                <w:sz w:val="18"/>
                <w:szCs w:val="18"/>
              </w:rPr>
              <w:t>strategies that enhance P-</w:t>
            </w:r>
          </w:p>
          <w:p w:rsidR="00462720" w:rsidRPr="004B103C" w:rsidRDefault="00462720" w:rsidP="00462720">
            <w:pPr>
              <w:rPr>
                <w:sz w:val="18"/>
                <w:szCs w:val="18"/>
              </w:rPr>
            </w:pPr>
            <w:r w:rsidRPr="004B103C">
              <w:rPr>
                <w:sz w:val="18"/>
                <w:szCs w:val="18"/>
              </w:rPr>
              <w:t xml:space="preserve">12 students' ability to </w:t>
            </w:r>
          </w:p>
          <w:p w:rsidR="00462720" w:rsidRPr="004B103C" w:rsidRDefault="00462720" w:rsidP="00462720">
            <w:pPr>
              <w:rPr>
                <w:sz w:val="18"/>
                <w:szCs w:val="18"/>
              </w:rPr>
            </w:pPr>
            <w:r w:rsidRPr="004B103C">
              <w:rPr>
                <w:sz w:val="18"/>
                <w:szCs w:val="18"/>
              </w:rPr>
              <w:t>create mea</w:t>
            </w:r>
            <w:r w:rsidRPr="004B103C">
              <w:rPr>
                <w:sz w:val="18"/>
                <w:szCs w:val="18"/>
              </w:rPr>
              <w:t>ning from text.</w:t>
            </w:r>
            <w:r w:rsidRPr="004B103C">
              <w:rPr>
                <w:sz w:val="18"/>
                <w:szCs w:val="18"/>
              </w:rPr>
              <w:t xml:space="preserve"> </w:t>
            </w:r>
          </w:p>
          <w:p w:rsidR="00120CE4" w:rsidRPr="004B103C" w:rsidRDefault="00120CE4" w:rsidP="00462720">
            <w:pPr>
              <w:rPr>
                <w:sz w:val="18"/>
                <w:szCs w:val="18"/>
              </w:rPr>
            </w:pPr>
          </w:p>
        </w:tc>
        <w:tc>
          <w:tcPr>
            <w:tcW w:w="2895" w:type="dxa"/>
          </w:tcPr>
          <w:p w:rsidR="00462720" w:rsidRPr="004B103C" w:rsidRDefault="00462720" w:rsidP="00462720">
            <w:pPr>
              <w:rPr>
                <w:sz w:val="18"/>
                <w:szCs w:val="18"/>
              </w:rPr>
            </w:pPr>
            <w:r w:rsidRPr="004B103C">
              <w:rPr>
                <w:sz w:val="18"/>
                <w:szCs w:val="18"/>
              </w:rPr>
              <w:t>Promote</w:t>
            </w:r>
            <w:r w:rsidRPr="004B103C">
              <w:rPr>
                <w:sz w:val="18"/>
                <w:szCs w:val="18"/>
              </w:rPr>
              <w:t>s</w:t>
            </w:r>
            <w:r w:rsidRPr="004B103C">
              <w:rPr>
                <w:sz w:val="18"/>
                <w:szCs w:val="18"/>
              </w:rPr>
              <w:t xml:space="preserve"> reading</w:t>
            </w:r>
            <w:r w:rsidR="00EF1FF2">
              <w:rPr>
                <w:sz w:val="18"/>
                <w:szCs w:val="18"/>
              </w:rPr>
              <w:t xml:space="preserve"> </w:t>
            </w:r>
            <w:r w:rsidRPr="004B103C">
              <w:rPr>
                <w:sz w:val="18"/>
                <w:szCs w:val="18"/>
              </w:rPr>
              <w:t xml:space="preserve">through the use of high-quality and high-interest literature in print and digital formats </w:t>
            </w:r>
            <w:r w:rsidR="00EF1FF2">
              <w:rPr>
                <w:sz w:val="18"/>
                <w:szCs w:val="18"/>
              </w:rPr>
              <w:t xml:space="preserve">that reflect the diverse </w:t>
            </w:r>
            <w:r w:rsidRPr="004B103C">
              <w:rPr>
                <w:sz w:val="18"/>
                <w:szCs w:val="18"/>
              </w:rPr>
              <w:t xml:space="preserve">developmental, cultural, social and linguistic needs of their P-12 students and </w:t>
            </w:r>
            <w:r w:rsidRPr="004B103C">
              <w:rPr>
                <w:sz w:val="18"/>
                <w:szCs w:val="18"/>
              </w:rPr>
              <w:t>communities.</w:t>
            </w:r>
            <w:r w:rsidRPr="004B103C">
              <w:rPr>
                <w:sz w:val="18"/>
                <w:szCs w:val="18"/>
              </w:rPr>
              <w:t xml:space="preserve"> </w:t>
            </w:r>
          </w:p>
          <w:p w:rsidR="00462720" w:rsidRPr="004B103C" w:rsidRDefault="00462720" w:rsidP="00462720">
            <w:pPr>
              <w:rPr>
                <w:sz w:val="18"/>
                <w:szCs w:val="18"/>
              </w:rPr>
            </w:pPr>
          </w:p>
          <w:p w:rsidR="00462720" w:rsidRPr="004B103C" w:rsidRDefault="00462720" w:rsidP="00462720">
            <w:pPr>
              <w:rPr>
                <w:sz w:val="18"/>
                <w:szCs w:val="18"/>
              </w:rPr>
            </w:pPr>
            <w:r w:rsidRPr="004B103C">
              <w:rPr>
                <w:sz w:val="18"/>
                <w:szCs w:val="18"/>
              </w:rPr>
              <w:t>Use</w:t>
            </w:r>
            <w:r w:rsidRPr="004B103C">
              <w:rPr>
                <w:sz w:val="18"/>
                <w:szCs w:val="18"/>
              </w:rPr>
              <w:t>s</w:t>
            </w:r>
            <w:r w:rsidRPr="004B103C">
              <w:rPr>
                <w:sz w:val="18"/>
                <w:szCs w:val="18"/>
              </w:rPr>
              <w:t xml:space="preserve"> authentic and </w:t>
            </w:r>
          </w:p>
          <w:p w:rsidR="00462720" w:rsidRPr="004B103C" w:rsidRDefault="00462720" w:rsidP="00462720">
            <w:pPr>
              <w:rPr>
                <w:sz w:val="18"/>
                <w:szCs w:val="18"/>
              </w:rPr>
            </w:pPr>
            <w:r w:rsidRPr="004B103C">
              <w:rPr>
                <w:sz w:val="18"/>
                <w:szCs w:val="18"/>
              </w:rPr>
              <w:t xml:space="preserve">engaging instructional </w:t>
            </w:r>
          </w:p>
          <w:p w:rsidR="00462720" w:rsidRPr="004B103C" w:rsidRDefault="00462720" w:rsidP="00462720">
            <w:pPr>
              <w:rPr>
                <w:sz w:val="18"/>
                <w:szCs w:val="18"/>
              </w:rPr>
            </w:pPr>
            <w:r w:rsidRPr="004B103C">
              <w:rPr>
                <w:sz w:val="18"/>
                <w:szCs w:val="18"/>
              </w:rPr>
              <w:t xml:space="preserve">strategies that reinforce classroom reading instruction in support of </w:t>
            </w:r>
          </w:p>
          <w:p w:rsidR="00462720" w:rsidRPr="004B103C" w:rsidRDefault="00462720" w:rsidP="00462720">
            <w:pPr>
              <w:rPr>
                <w:sz w:val="18"/>
                <w:szCs w:val="18"/>
              </w:rPr>
            </w:pPr>
            <w:r w:rsidRPr="004B103C">
              <w:rPr>
                <w:sz w:val="18"/>
                <w:szCs w:val="18"/>
              </w:rPr>
              <w:t xml:space="preserve">lifelong learning and to build an appreciation for literature in support of personal and creative pursuits </w:t>
            </w:r>
            <w:r w:rsidRPr="004B103C">
              <w:rPr>
                <w:sz w:val="18"/>
                <w:szCs w:val="18"/>
              </w:rPr>
              <w:t xml:space="preserve">of </w:t>
            </w:r>
            <w:r w:rsidRPr="004B103C">
              <w:rPr>
                <w:sz w:val="18"/>
                <w:szCs w:val="18"/>
              </w:rPr>
              <w:t xml:space="preserve">members of the school community. </w:t>
            </w:r>
          </w:p>
          <w:p w:rsidR="00120CE4" w:rsidRPr="004B103C" w:rsidRDefault="00120CE4" w:rsidP="0007602A">
            <w:pPr>
              <w:rPr>
                <w:sz w:val="18"/>
                <w:szCs w:val="18"/>
              </w:rPr>
            </w:pPr>
          </w:p>
        </w:tc>
        <w:tc>
          <w:tcPr>
            <w:tcW w:w="2757" w:type="dxa"/>
          </w:tcPr>
          <w:p w:rsidR="00120CE4" w:rsidRPr="004B103C" w:rsidRDefault="00120CE4" w:rsidP="0007602A">
            <w:pPr>
              <w:rPr>
                <w:sz w:val="18"/>
                <w:szCs w:val="18"/>
              </w:rPr>
            </w:pPr>
          </w:p>
        </w:tc>
      </w:tr>
      <w:tr w:rsidR="00120CE4" w:rsidRPr="004B103C" w:rsidTr="00EF1FF2">
        <w:trPr>
          <w:trHeight w:val="1514"/>
          <w:jc w:val="center"/>
        </w:trPr>
        <w:tc>
          <w:tcPr>
            <w:tcW w:w="1691" w:type="dxa"/>
          </w:tcPr>
          <w:p w:rsidR="00120CE4" w:rsidRPr="004B103C" w:rsidRDefault="009E68B5" w:rsidP="0007602A">
            <w:pPr>
              <w:rPr>
                <w:sz w:val="18"/>
                <w:szCs w:val="18"/>
              </w:rPr>
            </w:pPr>
            <w:r w:rsidRPr="004B103C">
              <w:rPr>
                <w:sz w:val="18"/>
                <w:szCs w:val="18"/>
              </w:rPr>
              <w:lastRenderedPageBreak/>
              <w:t>Information and Knowledge</w:t>
            </w:r>
          </w:p>
        </w:tc>
        <w:tc>
          <w:tcPr>
            <w:tcW w:w="1449" w:type="dxa"/>
          </w:tcPr>
          <w:p w:rsidR="00120CE4" w:rsidRPr="004B103C" w:rsidRDefault="00170B70" w:rsidP="0007602A">
            <w:pPr>
              <w:rPr>
                <w:sz w:val="18"/>
                <w:szCs w:val="18"/>
              </w:rPr>
            </w:pPr>
            <w:r>
              <w:rPr>
                <w:sz w:val="18"/>
                <w:szCs w:val="18"/>
              </w:rPr>
              <w:t>Ga PSC 2</w:t>
            </w:r>
          </w:p>
          <w:p w:rsidR="00120CE4" w:rsidRPr="004B103C" w:rsidRDefault="00120CE4" w:rsidP="0007602A">
            <w:pPr>
              <w:rPr>
                <w:sz w:val="18"/>
                <w:szCs w:val="18"/>
              </w:rPr>
            </w:pPr>
          </w:p>
          <w:p w:rsidR="00120CE4" w:rsidRPr="004B103C" w:rsidRDefault="00120CE4" w:rsidP="0007602A">
            <w:pPr>
              <w:rPr>
                <w:sz w:val="18"/>
                <w:szCs w:val="18"/>
              </w:rPr>
            </w:pPr>
            <w:r w:rsidRPr="004B103C">
              <w:rPr>
                <w:sz w:val="18"/>
                <w:szCs w:val="18"/>
              </w:rPr>
              <w:t>InTASC #1</w:t>
            </w:r>
            <w:r w:rsidR="00C05EA5">
              <w:rPr>
                <w:sz w:val="18"/>
                <w:szCs w:val="18"/>
              </w:rPr>
              <w:t>-#5</w:t>
            </w:r>
          </w:p>
          <w:p w:rsidR="00120CE4" w:rsidRDefault="00C05EA5" w:rsidP="0007602A">
            <w:pPr>
              <w:rPr>
                <w:sz w:val="18"/>
                <w:szCs w:val="18"/>
              </w:rPr>
            </w:pPr>
            <w:r>
              <w:rPr>
                <w:sz w:val="18"/>
                <w:szCs w:val="18"/>
              </w:rPr>
              <w:t>InTASC #9</w:t>
            </w:r>
          </w:p>
          <w:p w:rsidR="00C05EA5" w:rsidRPr="004B103C" w:rsidRDefault="00C05EA5" w:rsidP="0007602A">
            <w:pPr>
              <w:rPr>
                <w:sz w:val="18"/>
                <w:szCs w:val="18"/>
              </w:rPr>
            </w:pPr>
          </w:p>
          <w:p w:rsidR="00120CE4" w:rsidRPr="004B103C" w:rsidRDefault="00C05EA5" w:rsidP="0007602A">
            <w:pPr>
              <w:rPr>
                <w:sz w:val="18"/>
                <w:szCs w:val="18"/>
              </w:rPr>
            </w:pPr>
            <w:r>
              <w:rPr>
                <w:sz w:val="18"/>
                <w:szCs w:val="18"/>
              </w:rPr>
              <w:t>SLM-SLO #2</w:t>
            </w:r>
          </w:p>
          <w:p w:rsidR="00120CE4" w:rsidRPr="004B103C" w:rsidRDefault="00C05EA5" w:rsidP="0007602A">
            <w:pPr>
              <w:rPr>
                <w:sz w:val="18"/>
                <w:szCs w:val="18"/>
              </w:rPr>
            </w:pPr>
            <w:r>
              <w:rPr>
                <w:sz w:val="18"/>
                <w:szCs w:val="18"/>
              </w:rPr>
              <w:t>SLM-SLO #4</w:t>
            </w:r>
          </w:p>
          <w:p w:rsidR="00120CE4" w:rsidRPr="004B103C" w:rsidRDefault="00120CE4" w:rsidP="0007602A">
            <w:pPr>
              <w:rPr>
                <w:sz w:val="18"/>
                <w:szCs w:val="18"/>
              </w:rPr>
            </w:pPr>
          </w:p>
          <w:p w:rsidR="00120CE4" w:rsidRPr="004B103C" w:rsidRDefault="00120CE4" w:rsidP="0007602A">
            <w:pPr>
              <w:rPr>
                <w:sz w:val="18"/>
                <w:szCs w:val="18"/>
              </w:rPr>
            </w:pPr>
            <w:r w:rsidRPr="004B103C">
              <w:rPr>
                <w:sz w:val="18"/>
                <w:szCs w:val="18"/>
              </w:rPr>
              <w:t>C.1</w:t>
            </w:r>
          </w:p>
          <w:p w:rsidR="00120CE4" w:rsidRPr="004B103C" w:rsidRDefault="00120CE4" w:rsidP="0007602A">
            <w:pPr>
              <w:rPr>
                <w:sz w:val="18"/>
                <w:szCs w:val="18"/>
              </w:rPr>
            </w:pPr>
            <w:r w:rsidRPr="004B103C">
              <w:rPr>
                <w:sz w:val="18"/>
                <w:szCs w:val="18"/>
              </w:rPr>
              <w:t>C.2</w:t>
            </w:r>
          </w:p>
          <w:p w:rsidR="00120CE4" w:rsidRDefault="00120CE4" w:rsidP="0007602A">
            <w:pPr>
              <w:rPr>
                <w:sz w:val="18"/>
                <w:szCs w:val="18"/>
              </w:rPr>
            </w:pPr>
            <w:r w:rsidRPr="004B103C">
              <w:rPr>
                <w:sz w:val="18"/>
                <w:szCs w:val="18"/>
              </w:rPr>
              <w:t>C.3</w:t>
            </w:r>
          </w:p>
          <w:p w:rsidR="00170B70" w:rsidRPr="004B103C" w:rsidRDefault="00170B70" w:rsidP="0007602A">
            <w:pPr>
              <w:rPr>
                <w:sz w:val="18"/>
                <w:szCs w:val="18"/>
              </w:rPr>
            </w:pPr>
            <w:r>
              <w:rPr>
                <w:sz w:val="18"/>
                <w:szCs w:val="18"/>
              </w:rPr>
              <w:t>C.4</w:t>
            </w:r>
          </w:p>
        </w:tc>
        <w:tc>
          <w:tcPr>
            <w:tcW w:w="3610" w:type="dxa"/>
          </w:tcPr>
          <w:p w:rsidR="004B103C" w:rsidRPr="004B103C" w:rsidRDefault="004B103C" w:rsidP="004B103C">
            <w:pPr>
              <w:rPr>
                <w:sz w:val="18"/>
                <w:szCs w:val="18"/>
              </w:rPr>
            </w:pPr>
            <w:r w:rsidRPr="004B103C">
              <w:rPr>
                <w:sz w:val="18"/>
                <w:szCs w:val="18"/>
              </w:rPr>
              <w:t>Does not d</w:t>
            </w:r>
            <w:r w:rsidRPr="004B103C">
              <w:rPr>
                <w:sz w:val="18"/>
                <w:szCs w:val="18"/>
              </w:rPr>
              <w:t xml:space="preserve">esign services or </w:t>
            </w:r>
          </w:p>
          <w:p w:rsidR="004B103C" w:rsidRPr="004B103C" w:rsidRDefault="004B103C" w:rsidP="004B103C">
            <w:pPr>
              <w:rPr>
                <w:sz w:val="18"/>
                <w:szCs w:val="18"/>
              </w:rPr>
            </w:pPr>
            <w:r w:rsidRPr="004B103C">
              <w:rPr>
                <w:sz w:val="18"/>
                <w:szCs w:val="18"/>
              </w:rPr>
              <w:t>instruction that support</w:t>
            </w:r>
            <w:r w:rsidRPr="004B103C">
              <w:rPr>
                <w:sz w:val="18"/>
                <w:szCs w:val="18"/>
              </w:rPr>
              <w:t xml:space="preserve"> equitable access to information in an efficient and ethical manner by P-12 students and other members of their school and community. </w:t>
            </w:r>
          </w:p>
          <w:p w:rsidR="00120CE4" w:rsidRPr="004B103C" w:rsidRDefault="00120CE4" w:rsidP="0007602A">
            <w:pPr>
              <w:rPr>
                <w:sz w:val="18"/>
                <w:szCs w:val="18"/>
              </w:rPr>
            </w:pPr>
          </w:p>
        </w:tc>
        <w:tc>
          <w:tcPr>
            <w:tcW w:w="3150" w:type="dxa"/>
          </w:tcPr>
          <w:p w:rsidR="004B103C" w:rsidRPr="004B103C" w:rsidRDefault="004B103C" w:rsidP="004B103C">
            <w:pPr>
              <w:rPr>
                <w:sz w:val="18"/>
                <w:szCs w:val="18"/>
              </w:rPr>
            </w:pPr>
            <w:r w:rsidRPr="004B103C">
              <w:rPr>
                <w:sz w:val="18"/>
                <w:szCs w:val="18"/>
              </w:rPr>
              <w:t>Implement</w:t>
            </w:r>
            <w:r w:rsidRPr="004B103C">
              <w:rPr>
                <w:sz w:val="18"/>
                <w:szCs w:val="18"/>
              </w:rPr>
              <w:t>s</w:t>
            </w:r>
            <w:r w:rsidRPr="004B103C">
              <w:rPr>
                <w:sz w:val="18"/>
                <w:szCs w:val="18"/>
              </w:rPr>
              <w:t xml:space="preserve"> flexible and equitable access to print and digital information </w:t>
            </w:r>
          </w:p>
          <w:p w:rsidR="004B103C" w:rsidRPr="004B103C" w:rsidRDefault="004B103C" w:rsidP="004B103C">
            <w:pPr>
              <w:rPr>
                <w:sz w:val="18"/>
                <w:szCs w:val="18"/>
              </w:rPr>
            </w:pPr>
            <w:r w:rsidRPr="004B103C">
              <w:rPr>
                <w:sz w:val="18"/>
                <w:szCs w:val="18"/>
              </w:rPr>
              <w:t xml:space="preserve">resources by diverse members of the school community by reducing </w:t>
            </w:r>
          </w:p>
          <w:p w:rsidR="004B103C" w:rsidRPr="004B103C" w:rsidRDefault="004B103C" w:rsidP="004B103C">
            <w:pPr>
              <w:rPr>
                <w:sz w:val="18"/>
                <w:szCs w:val="18"/>
              </w:rPr>
            </w:pPr>
            <w:r w:rsidRPr="004B103C">
              <w:rPr>
                <w:sz w:val="18"/>
                <w:szCs w:val="18"/>
              </w:rPr>
              <w:t xml:space="preserve">barriers to resources and </w:t>
            </w:r>
            <w:r w:rsidRPr="004B103C">
              <w:rPr>
                <w:sz w:val="18"/>
                <w:szCs w:val="18"/>
              </w:rPr>
              <w:t>services.</w:t>
            </w:r>
          </w:p>
          <w:p w:rsidR="004B103C" w:rsidRPr="004B103C" w:rsidRDefault="004B103C" w:rsidP="004B103C">
            <w:pPr>
              <w:rPr>
                <w:sz w:val="18"/>
                <w:szCs w:val="18"/>
              </w:rPr>
            </w:pPr>
          </w:p>
          <w:p w:rsidR="004B103C" w:rsidRPr="004B103C" w:rsidRDefault="004B103C" w:rsidP="004B103C">
            <w:pPr>
              <w:rPr>
                <w:sz w:val="18"/>
                <w:szCs w:val="18"/>
              </w:rPr>
            </w:pPr>
            <w:r w:rsidRPr="004B103C">
              <w:rPr>
                <w:sz w:val="18"/>
                <w:szCs w:val="18"/>
              </w:rPr>
              <w:t>Collaborate</w:t>
            </w:r>
            <w:r w:rsidRPr="004B103C">
              <w:rPr>
                <w:sz w:val="18"/>
                <w:szCs w:val="18"/>
              </w:rPr>
              <w:t>s</w:t>
            </w:r>
            <w:r w:rsidRPr="004B103C">
              <w:rPr>
                <w:sz w:val="18"/>
                <w:szCs w:val="18"/>
              </w:rPr>
              <w:t xml:space="preserve"> to design and deliver instruction that enhances P-12 students' </w:t>
            </w:r>
          </w:p>
          <w:p w:rsidR="004B103C" w:rsidRPr="004B103C" w:rsidRDefault="004B103C" w:rsidP="004B103C">
            <w:pPr>
              <w:rPr>
                <w:sz w:val="18"/>
                <w:szCs w:val="18"/>
              </w:rPr>
            </w:pPr>
            <w:r w:rsidRPr="004B103C">
              <w:rPr>
                <w:sz w:val="18"/>
                <w:szCs w:val="18"/>
              </w:rPr>
              <w:t xml:space="preserve">ability to ethically and efficiently access, evaluate and use </w:t>
            </w:r>
            <w:r w:rsidRPr="004B103C">
              <w:rPr>
                <w:sz w:val="18"/>
                <w:szCs w:val="18"/>
              </w:rPr>
              <w:t>information.</w:t>
            </w:r>
            <w:r w:rsidRPr="004B103C">
              <w:rPr>
                <w:sz w:val="18"/>
                <w:szCs w:val="18"/>
              </w:rPr>
              <w:t xml:space="preserve"> </w:t>
            </w:r>
          </w:p>
          <w:p w:rsidR="004B103C" w:rsidRPr="004B103C" w:rsidRDefault="004B103C" w:rsidP="004B103C">
            <w:pPr>
              <w:rPr>
                <w:sz w:val="18"/>
                <w:szCs w:val="18"/>
              </w:rPr>
            </w:pPr>
          </w:p>
          <w:p w:rsidR="004B103C" w:rsidRPr="004B103C" w:rsidRDefault="004B103C" w:rsidP="004B103C">
            <w:pPr>
              <w:rPr>
                <w:sz w:val="18"/>
                <w:szCs w:val="18"/>
              </w:rPr>
            </w:pPr>
            <w:r w:rsidRPr="004B103C">
              <w:rPr>
                <w:sz w:val="18"/>
                <w:szCs w:val="18"/>
              </w:rPr>
              <w:t>Integrate</w:t>
            </w:r>
            <w:r w:rsidRPr="004B103C">
              <w:rPr>
                <w:sz w:val="18"/>
                <w:szCs w:val="18"/>
              </w:rPr>
              <w:t>s</w:t>
            </w:r>
            <w:r w:rsidRPr="004B103C">
              <w:rPr>
                <w:sz w:val="18"/>
                <w:szCs w:val="18"/>
              </w:rPr>
              <w:t xml:space="preserve"> technologies into instruction in support of inquiry, learning, </w:t>
            </w:r>
          </w:p>
          <w:p w:rsidR="004B103C" w:rsidRPr="004B103C" w:rsidRDefault="004B103C" w:rsidP="004B103C">
            <w:pPr>
              <w:rPr>
                <w:sz w:val="18"/>
                <w:szCs w:val="18"/>
              </w:rPr>
            </w:pPr>
            <w:r w:rsidRPr="004B103C">
              <w:rPr>
                <w:sz w:val="18"/>
                <w:szCs w:val="18"/>
              </w:rPr>
              <w:t>c</w:t>
            </w:r>
            <w:r w:rsidRPr="004B103C">
              <w:rPr>
                <w:sz w:val="18"/>
                <w:szCs w:val="18"/>
              </w:rPr>
              <w:t xml:space="preserve">reating and </w:t>
            </w:r>
            <w:r w:rsidRPr="004B103C">
              <w:rPr>
                <w:sz w:val="18"/>
                <w:szCs w:val="18"/>
              </w:rPr>
              <w:t xml:space="preserve">communicating </w:t>
            </w:r>
          </w:p>
          <w:p w:rsidR="00120CE4" w:rsidRPr="004B103C" w:rsidRDefault="004B103C" w:rsidP="004B103C">
            <w:pPr>
              <w:rPr>
                <w:sz w:val="18"/>
                <w:szCs w:val="18"/>
              </w:rPr>
            </w:pPr>
            <w:r w:rsidRPr="004B103C">
              <w:rPr>
                <w:sz w:val="18"/>
                <w:szCs w:val="18"/>
              </w:rPr>
              <w:t xml:space="preserve">information in a digital </w:t>
            </w:r>
            <w:r w:rsidRPr="004B103C">
              <w:rPr>
                <w:sz w:val="18"/>
                <w:szCs w:val="18"/>
              </w:rPr>
              <w:t>society.</w:t>
            </w:r>
          </w:p>
        </w:tc>
        <w:tc>
          <w:tcPr>
            <w:tcW w:w="2895" w:type="dxa"/>
          </w:tcPr>
          <w:p w:rsidR="004B103C" w:rsidRPr="004B103C" w:rsidRDefault="004B103C" w:rsidP="004B103C">
            <w:pPr>
              <w:rPr>
                <w:sz w:val="18"/>
                <w:szCs w:val="18"/>
              </w:rPr>
            </w:pPr>
            <w:r w:rsidRPr="004B103C">
              <w:rPr>
                <w:sz w:val="18"/>
                <w:szCs w:val="18"/>
              </w:rPr>
              <w:t>Ensure</w:t>
            </w:r>
            <w:r w:rsidRPr="004B103C">
              <w:rPr>
                <w:sz w:val="18"/>
                <w:szCs w:val="18"/>
              </w:rPr>
              <w:t>s</w:t>
            </w:r>
            <w:r w:rsidRPr="004B103C">
              <w:rPr>
                <w:sz w:val="18"/>
                <w:szCs w:val="18"/>
              </w:rPr>
              <w:t xml:space="preserve"> open and equitable </w:t>
            </w:r>
          </w:p>
          <w:p w:rsidR="004B103C" w:rsidRPr="004B103C" w:rsidRDefault="004B103C" w:rsidP="004B103C">
            <w:pPr>
              <w:rPr>
                <w:sz w:val="18"/>
                <w:szCs w:val="18"/>
              </w:rPr>
            </w:pPr>
            <w:r w:rsidRPr="004B103C">
              <w:rPr>
                <w:sz w:val="18"/>
                <w:szCs w:val="18"/>
              </w:rPr>
              <w:t xml:space="preserve">access to information by collaborating with all members of the school community to develop </w:t>
            </w:r>
          </w:p>
          <w:p w:rsidR="004B103C" w:rsidRPr="004B103C" w:rsidRDefault="004B103C" w:rsidP="004B103C">
            <w:pPr>
              <w:rPr>
                <w:sz w:val="18"/>
                <w:szCs w:val="18"/>
              </w:rPr>
            </w:pPr>
            <w:r w:rsidRPr="004B103C">
              <w:rPr>
                <w:sz w:val="18"/>
                <w:szCs w:val="18"/>
              </w:rPr>
              <w:t xml:space="preserve">solutions to physical, social and intellectual barriers to resources and </w:t>
            </w:r>
          </w:p>
          <w:p w:rsidR="004B103C" w:rsidRPr="004B103C" w:rsidRDefault="004B103C" w:rsidP="004B103C">
            <w:pPr>
              <w:rPr>
                <w:sz w:val="18"/>
                <w:szCs w:val="18"/>
              </w:rPr>
            </w:pPr>
            <w:r w:rsidRPr="004B103C">
              <w:rPr>
                <w:sz w:val="18"/>
                <w:szCs w:val="18"/>
              </w:rPr>
              <w:t xml:space="preserve">services in school </w:t>
            </w:r>
            <w:r w:rsidRPr="004B103C">
              <w:rPr>
                <w:sz w:val="18"/>
                <w:szCs w:val="18"/>
              </w:rPr>
              <w:t>libraries.</w:t>
            </w:r>
          </w:p>
          <w:p w:rsidR="004B103C" w:rsidRPr="004B103C" w:rsidRDefault="004B103C" w:rsidP="004B103C">
            <w:pPr>
              <w:rPr>
                <w:sz w:val="18"/>
                <w:szCs w:val="18"/>
              </w:rPr>
            </w:pPr>
          </w:p>
          <w:p w:rsidR="004B103C" w:rsidRPr="004B103C" w:rsidRDefault="004B103C" w:rsidP="004B103C">
            <w:pPr>
              <w:rPr>
                <w:sz w:val="18"/>
                <w:szCs w:val="18"/>
              </w:rPr>
            </w:pPr>
            <w:r w:rsidRPr="004B103C">
              <w:rPr>
                <w:sz w:val="18"/>
                <w:szCs w:val="18"/>
              </w:rPr>
              <w:t>Model</w:t>
            </w:r>
            <w:r w:rsidRPr="004B103C">
              <w:rPr>
                <w:sz w:val="18"/>
                <w:szCs w:val="18"/>
              </w:rPr>
              <w:t>s</w:t>
            </w:r>
            <w:r w:rsidRPr="004B103C">
              <w:rPr>
                <w:sz w:val="18"/>
                <w:szCs w:val="18"/>
              </w:rPr>
              <w:t xml:space="preserve"> and promote</w:t>
            </w:r>
            <w:r w:rsidRPr="004B103C">
              <w:rPr>
                <w:sz w:val="18"/>
                <w:szCs w:val="18"/>
              </w:rPr>
              <w:t>s</w:t>
            </w:r>
            <w:r w:rsidRPr="004B103C">
              <w:rPr>
                <w:sz w:val="18"/>
                <w:szCs w:val="18"/>
              </w:rPr>
              <w:t xml:space="preserve"> efficient and ethical information seeking behaviors through the design and delivery of authentic and relevant </w:t>
            </w:r>
          </w:p>
          <w:p w:rsidR="004B103C" w:rsidRPr="004B103C" w:rsidRDefault="004B103C" w:rsidP="004B103C">
            <w:pPr>
              <w:rPr>
                <w:sz w:val="18"/>
                <w:szCs w:val="18"/>
              </w:rPr>
            </w:pPr>
            <w:r w:rsidRPr="004B103C">
              <w:rPr>
                <w:sz w:val="18"/>
                <w:szCs w:val="18"/>
              </w:rPr>
              <w:t xml:space="preserve">learning experiences for P-12 students, teachers and administrators in professional learning </w:t>
            </w:r>
            <w:r w:rsidRPr="004B103C">
              <w:rPr>
                <w:sz w:val="18"/>
                <w:szCs w:val="18"/>
              </w:rPr>
              <w:t>communities.</w:t>
            </w:r>
            <w:r w:rsidRPr="004B103C">
              <w:rPr>
                <w:sz w:val="18"/>
                <w:szCs w:val="18"/>
              </w:rPr>
              <w:t xml:space="preserve"> </w:t>
            </w:r>
          </w:p>
          <w:p w:rsidR="004B103C" w:rsidRPr="004B103C" w:rsidRDefault="004B103C" w:rsidP="004B103C">
            <w:pPr>
              <w:rPr>
                <w:sz w:val="18"/>
                <w:szCs w:val="18"/>
              </w:rPr>
            </w:pPr>
          </w:p>
          <w:p w:rsidR="004B103C" w:rsidRPr="004B103C" w:rsidRDefault="004B103C" w:rsidP="004B103C">
            <w:pPr>
              <w:rPr>
                <w:sz w:val="18"/>
                <w:szCs w:val="18"/>
              </w:rPr>
            </w:pPr>
            <w:r w:rsidRPr="004B103C">
              <w:rPr>
                <w:sz w:val="18"/>
                <w:szCs w:val="18"/>
              </w:rPr>
              <w:t>Enhance</w:t>
            </w:r>
            <w:r w:rsidRPr="004B103C">
              <w:rPr>
                <w:sz w:val="18"/>
                <w:szCs w:val="18"/>
              </w:rPr>
              <w:t>s</w:t>
            </w:r>
            <w:r w:rsidRPr="004B103C">
              <w:rPr>
                <w:sz w:val="18"/>
                <w:szCs w:val="18"/>
              </w:rPr>
              <w:t xml:space="preserve"> access to information for P-12 students and other </w:t>
            </w:r>
          </w:p>
          <w:p w:rsidR="004B103C" w:rsidRPr="004B103C" w:rsidRDefault="004B103C" w:rsidP="004B103C">
            <w:pPr>
              <w:rPr>
                <w:sz w:val="18"/>
                <w:szCs w:val="18"/>
              </w:rPr>
            </w:pPr>
            <w:r w:rsidRPr="004B103C">
              <w:rPr>
                <w:sz w:val="18"/>
                <w:szCs w:val="18"/>
              </w:rPr>
              <w:t xml:space="preserve">members of their schools </w:t>
            </w:r>
          </w:p>
          <w:p w:rsidR="004B103C" w:rsidRPr="004B103C" w:rsidRDefault="004B103C" w:rsidP="004B103C">
            <w:pPr>
              <w:rPr>
                <w:sz w:val="18"/>
                <w:szCs w:val="18"/>
              </w:rPr>
            </w:pPr>
            <w:r w:rsidRPr="004B103C">
              <w:rPr>
                <w:sz w:val="18"/>
                <w:szCs w:val="18"/>
              </w:rPr>
              <w:t xml:space="preserve">and communities through the use of current and emerging technologies </w:t>
            </w:r>
          </w:p>
          <w:p w:rsidR="004B103C" w:rsidRPr="004B103C" w:rsidRDefault="00EF1FF2" w:rsidP="004B103C">
            <w:pPr>
              <w:rPr>
                <w:sz w:val="18"/>
                <w:szCs w:val="18"/>
              </w:rPr>
            </w:pPr>
            <w:r>
              <w:rPr>
                <w:sz w:val="18"/>
                <w:szCs w:val="18"/>
              </w:rPr>
              <w:t>that support the access, i</w:t>
            </w:r>
            <w:r w:rsidR="004B103C" w:rsidRPr="004B103C">
              <w:rPr>
                <w:sz w:val="18"/>
                <w:szCs w:val="18"/>
              </w:rPr>
              <w:t xml:space="preserve">nterpretation and communication of </w:t>
            </w:r>
          </w:p>
          <w:p w:rsidR="004B103C" w:rsidRPr="004B103C" w:rsidRDefault="004B103C" w:rsidP="004B103C">
            <w:pPr>
              <w:rPr>
                <w:sz w:val="18"/>
                <w:szCs w:val="18"/>
              </w:rPr>
            </w:pPr>
            <w:r w:rsidRPr="004B103C">
              <w:rPr>
                <w:sz w:val="18"/>
                <w:szCs w:val="18"/>
              </w:rPr>
              <w:t>information.</w:t>
            </w:r>
          </w:p>
          <w:p w:rsidR="00120CE4" w:rsidRPr="004B103C" w:rsidRDefault="00120CE4" w:rsidP="004B103C">
            <w:pPr>
              <w:rPr>
                <w:sz w:val="18"/>
                <w:szCs w:val="18"/>
              </w:rPr>
            </w:pPr>
          </w:p>
        </w:tc>
        <w:tc>
          <w:tcPr>
            <w:tcW w:w="2757" w:type="dxa"/>
          </w:tcPr>
          <w:p w:rsidR="00120CE4" w:rsidRPr="004B103C" w:rsidRDefault="00120CE4" w:rsidP="0007602A">
            <w:pPr>
              <w:rPr>
                <w:sz w:val="18"/>
                <w:szCs w:val="18"/>
              </w:rPr>
            </w:pPr>
          </w:p>
        </w:tc>
      </w:tr>
      <w:tr w:rsidR="00120CE4" w:rsidRPr="004B103C" w:rsidTr="00EF1FF2">
        <w:trPr>
          <w:trHeight w:val="1505"/>
          <w:jc w:val="center"/>
        </w:trPr>
        <w:tc>
          <w:tcPr>
            <w:tcW w:w="1691" w:type="dxa"/>
          </w:tcPr>
          <w:p w:rsidR="00120CE4" w:rsidRPr="004B103C" w:rsidRDefault="004B103C" w:rsidP="0007602A">
            <w:pPr>
              <w:rPr>
                <w:sz w:val="18"/>
                <w:szCs w:val="18"/>
              </w:rPr>
            </w:pPr>
            <w:r w:rsidRPr="004B103C">
              <w:rPr>
                <w:sz w:val="18"/>
                <w:szCs w:val="18"/>
              </w:rPr>
              <w:t>Advocacy and Leadership</w:t>
            </w:r>
          </w:p>
        </w:tc>
        <w:tc>
          <w:tcPr>
            <w:tcW w:w="1449" w:type="dxa"/>
          </w:tcPr>
          <w:p w:rsidR="00120CE4" w:rsidRPr="004B103C" w:rsidRDefault="00170B70" w:rsidP="0007602A">
            <w:pPr>
              <w:rPr>
                <w:sz w:val="18"/>
                <w:szCs w:val="18"/>
              </w:rPr>
            </w:pPr>
            <w:r>
              <w:rPr>
                <w:sz w:val="18"/>
                <w:szCs w:val="18"/>
              </w:rPr>
              <w:t>Ga PSC 3</w:t>
            </w:r>
          </w:p>
          <w:p w:rsidR="00120CE4" w:rsidRPr="004B103C" w:rsidRDefault="00120CE4" w:rsidP="0007602A">
            <w:pPr>
              <w:rPr>
                <w:sz w:val="18"/>
                <w:szCs w:val="18"/>
              </w:rPr>
            </w:pPr>
          </w:p>
          <w:p w:rsidR="00120CE4" w:rsidRPr="004B103C" w:rsidRDefault="00170B70" w:rsidP="0007602A">
            <w:pPr>
              <w:rPr>
                <w:sz w:val="18"/>
                <w:szCs w:val="18"/>
              </w:rPr>
            </w:pPr>
            <w:r>
              <w:rPr>
                <w:sz w:val="18"/>
                <w:szCs w:val="18"/>
              </w:rPr>
              <w:t>InTASC #9</w:t>
            </w:r>
          </w:p>
          <w:p w:rsidR="00120CE4" w:rsidRDefault="00C05EA5" w:rsidP="0007602A">
            <w:pPr>
              <w:rPr>
                <w:sz w:val="18"/>
                <w:szCs w:val="18"/>
              </w:rPr>
            </w:pPr>
            <w:r>
              <w:rPr>
                <w:sz w:val="18"/>
                <w:szCs w:val="18"/>
              </w:rPr>
              <w:t>InTASC #10</w:t>
            </w:r>
          </w:p>
          <w:p w:rsidR="00C05EA5" w:rsidRDefault="00C05EA5" w:rsidP="0007602A">
            <w:pPr>
              <w:rPr>
                <w:sz w:val="18"/>
                <w:szCs w:val="18"/>
              </w:rPr>
            </w:pPr>
          </w:p>
          <w:p w:rsidR="00C05EA5" w:rsidRPr="004B103C" w:rsidRDefault="00C05EA5" w:rsidP="0007602A">
            <w:pPr>
              <w:rPr>
                <w:sz w:val="18"/>
                <w:szCs w:val="18"/>
              </w:rPr>
            </w:pPr>
            <w:r>
              <w:rPr>
                <w:sz w:val="18"/>
                <w:szCs w:val="18"/>
              </w:rPr>
              <w:t>SLM-SLO #5</w:t>
            </w:r>
          </w:p>
          <w:p w:rsidR="00120CE4" w:rsidRPr="004B103C" w:rsidRDefault="00120CE4" w:rsidP="0007602A">
            <w:pPr>
              <w:rPr>
                <w:sz w:val="18"/>
                <w:szCs w:val="18"/>
              </w:rPr>
            </w:pPr>
          </w:p>
          <w:p w:rsidR="00120CE4" w:rsidRPr="004B103C" w:rsidRDefault="00120CE4" w:rsidP="0007602A">
            <w:pPr>
              <w:rPr>
                <w:sz w:val="18"/>
                <w:szCs w:val="18"/>
              </w:rPr>
            </w:pPr>
            <w:r w:rsidRPr="004B103C">
              <w:rPr>
                <w:sz w:val="18"/>
                <w:szCs w:val="18"/>
              </w:rPr>
              <w:t>C.1</w:t>
            </w:r>
          </w:p>
          <w:p w:rsidR="00120CE4" w:rsidRPr="004B103C" w:rsidRDefault="00120CE4" w:rsidP="0007602A">
            <w:pPr>
              <w:rPr>
                <w:sz w:val="18"/>
                <w:szCs w:val="18"/>
              </w:rPr>
            </w:pPr>
            <w:r w:rsidRPr="004B103C">
              <w:rPr>
                <w:sz w:val="18"/>
                <w:szCs w:val="18"/>
              </w:rPr>
              <w:t>C.2</w:t>
            </w:r>
          </w:p>
          <w:p w:rsidR="00120CE4" w:rsidRDefault="00120CE4" w:rsidP="0007602A">
            <w:pPr>
              <w:rPr>
                <w:sz w:val="18"/>
                <w:szCs w:val="18"/>
              </w:rPr>
            </w:pPr>
            <w:r w:rsidRPr="004B103C">
              <w:rPr>
                <w:sz w:val="18"/>
                <w:szCs w:val="18"/>
              </w:rPr>
              <w:t>C.3</w:t>
            </w:r>
          </w:p>
          <w:p w:rsidR="00170B70" w:rsidRPr="004B103C" w:rsidRDefault="00170B70" w:rsidP="0007602A">
            <w:pPr>
              <w:rPr>
                <w:sz w:val="18"/>
                <w:szCs w:val="18"/>
              </w:rPr>
            </w:pPr>
            <w:r>
              <w:rPr>
                <w:sz w:val="18"/>
                <w:szCs w:val="18"/>
              </w:rPr>
              <w:t>C.4</w:t>
            </w:r>
          </w:p>
        </w:tc>
        <w:tc>
          <w:tcPr>
            <w:tcW w:w="3610" w:type="dxa"/>
          </w:tcPr>
          <w:p w:rsidR="004B103C" w:rsidRPr="004B103C" w:rsidRDefault="004B103C" w:rsidP="004B103C">
            <w:pPr>
              <w:rPr>
                <w:sz w:val="18"/>
                <w:szCs w:val="18"/>
              </w:rPr>
            </w:pPr>
            <w:r w:rsidRPr="004B103C">
              <w:rPr>
                <w:sz w:val="18"/>
                <w:szCs w:val="18"/>
              </w:rPr>
              <w:t xml:space="preserve">Does not </w:t>
            </w:r>
            <w:r w:rsidRPr="004B103C">
              <w:rPr>
                <w:sz w:val="18"/>
                <w:szCs w:val="18"/>
              </w:rPr>
              <w:t xml:space="preserve">direct or advocate for a school library program within their school and community. </w:t>
            </w:r>
          </w:p>
          <w:p w:rsidR="00120CE4" w:rsidRPr="004B103C" w:rsidRDefault="00120CE4" w:rsidP="0007602A">
            <w:pPr>
              <w:rPr>
                <w:sz w:val="18"/>
                <w:szCs w:val="18"/>
              </w:rPr>
            </w:pPr>
          </w:p>
        </w:tc>
        <w:tc>
          <w:tcPr>
            <w:tcW w:w="3150" w:type="dxa"/>
          </w:tcPr>
          <w:p w:rsidR="004B103C" w:rsidRPr="004B103C" w:rsidRDefault="004B103C" w:rsidP="004B103C">
            <w:pPr>
              <w:rPr>
                <w:sz w:val="18"/>
                <w:szCs w:val="18"/>
              </w:rPr>
            </w:pPr>
            <w:r w:rsidRPr="004B103C">
              <w:rPr>
                <w:sz w:val="18"/>
                <w:szCs w:val="18"/>
              </w:rPr>
              <w:t>Advocate</w:t>
            </w:r>
            <w:r w:rsidRPr="004B103C">
              <w:rPr>
                <w:sz w:val="18"/>
                <w:szCs w:val="18"/>
              </w:rPr>
              <w:t>s</w:t>
            </w:r>
            <w:r w:rsidRPr="004B103C">
              <w:rPr>
                <w:sz w:val="18"/>
                <w:szCs w:val="18"/>
              </w:rPr>
              <w:t xml:space="preserve"> for dynamic </w:t>
            </w:r>
          </w:p>
          <w:p w:rsidR="004B103C" w:rsidRPr="004B103C" w:rsidRDefault="004B103C" w:rsidP="004B103C">
            <w:pPr>
              <w:rPr>
                <w:sz w:val="18"/>
                <w:szCs w:val="18"/>
              </w:rPr>
            </w:pPr>
            <w:r w:rsidRPr="004B103C">
              <w:rPr>
                <w:sz w:val="18"/>
                <w:szCs w:val="18"/>
              </w:rPr>
              <w:t>school library programs and build</w:t>
            </w:r>
            <w:r w:rsidRPr="004B103C">
              <w:rPr>
                <w:sz w:val="18"/>
                <w:szCs w:val="18"/>
              </w:rPr>
              <w:t>s</w:t>
            </w:r>
            <w:r w:rsidRPr="004B103C">
              <w:rPr>
                <w:sz w:val="18"/>
                <w:szCs w:val="18"/>
              </w:rPr>
              <w:t xml:space="preserve"> positive learning environments by </w:t>
            </w:r>
          </w:p>
          <w:p w:rsidR="004B103C" w:rsidRPr="004B103C" w:rsidRDefault="004B103C" w:rsidP="004B103C">
            <w:pPr>
              <w:rPr>
                <w:sz w:val="18"/>
                <w:szCs w:val="18"/>
              </w:rPr>
            </w:pPr>
            <w:r w:rsidRPr="004B103C">
              <w:rPr>
                <w:sz w:val="18"/>
                <w:szCs w:val="18"/>
              </w:rPr>
              <w:t xml:space="preserve">articulating the role of the school library program's impact on student </w:t>
            </w:r>
          </w:p>
          <w:p w:rsidR="004B103C" w:rsidRPr="004B103C" w:rsidRDefault="004B103C" w:rsidP="004B103C">
            <w:pPr>
              <w:rPr>
                <w:sz w:val="18"/>
                <w:szCs w:val="18"/>
              </w:rPr>
            </w:pPr>
            <w:r w:rsidRPr="004B103C">
              <w:rPr>
                <w:sz w:val="18"/>
                <w:szCs w:val="18"/>
              </w:rPr>
              <w:t>achievement.</w:t>
            </w:r>
          </w:p>
          <w:p w:rsidR="004B103C" w:rsidRPr="004B103C" w:rsidRDefault="004B103C" w:rsidP="004B103C">
            <w:pPr>
              <w:rPr>
                <w:sz w:val="18"/>
                <w:szCs w:val="18"/>
              </w:rPr>
            </w:pPr>
          </w:p>
          <w:p w:rsidR="004B103C" w:rsidRPr="004B103C" w:rsidRDefault="004B103C" w:rsidP="004B103C">
            <w:pPr>
              <w:rPr>
                <w:sz w:val="18"/>
                <w:szCs w:val="18"/>
              </w:rPr>
            </w:pPr>
            <w:r w:rsidRPr="004B103C">
              <w:rPr>
                <w:sz w:val="18"/>
                <w:szCs w:val="18"/>
              </w:rPr>
              <w:t>Develop</w:t>
            </w:r>
            <w:r w:rsidRPr="004B103C">
              <w:rPr>
                <w:sz w:val="18"/>
                <w:szCs w:val="18"/>
              </w:rPr>
              <w:t>s</w:t>
            </w:r>
            <w:r w:rsidRPr="004B103C">
              <w:rPr>
                <w:sz w:val="18"/>
                <w:szCs w:val="18"/>
              </w:rPr>
              <w:t xml:space="preserve"> professional development activities that enhance the </w:t>
            </w:r>
          </w:p>
          <w:p w:rsidR="004B103C" w:rsidRPr="004B103C" w:rsidRDefault="004B103C" w:rsidP="004B103C">
            <w:pPr>
              <w:rPr>
                <w:sz w:val="18"/>
                <w:szCs w:val="18"/>
              </w:rPr>
            </w:pPr>
            <w:r w:rsidRPr="004B103C">
              <w:rPr>
                <w:sz w:val="18"/>
                <w:szCs w:val="18"/>
              </w:rPr>
              <w:t xml:space="preserve">awareness of school library programs, </w:t>
            </w:r>
          </w:p>
          <w:p w:rsidR="004B103C" w:rsidRPr="004B103C" w:rsidRDefault="004B103C" w:rsidP="004B103C">
            <w:pPr>
              <w:rPr>
                <w:sz w:val="18"/>
                <w:szCs w:val="18"/>
              </w:rPr>
            </w:pPr>
            <w:r w:rsidRPr="004B103C">
              <w:rPr>
                <w:sz w:val="18"/>
                <w:szCs w:val="18"/>
              </w:rPr>
              <w:t xml:space="preserve">resources and services for students, other educators and community </w:t>
            </w:r>
          </w:p>
          <w:p w:rsidR="004B103C" w:rsidRPr="004B103C" w:rsidRDefault="004B103C" w:rsidP="004B103C">
            <w:pPr>
              <w:rPr>
                <w:sz w:val="18"/>
                <w:szCs w:val="18"/>
              </w:rPr>
            </w:pPr>
            <w:r w:rsidRPr="004B103C">
              <w:rPr>
                <w:sz w:val="18"/>
                <w:szCs w:val="18"/>
              </w:rPr>
              <w:t>stakeholders.</w:t>
            </w:r>
            <w:r w:rsidRPr="004B103C">
              <w:rPr>
                <w:sz w:val="18"/>
                <w:szCs w:val="18"/>
              </w:rPr>
              <w:t xml:space="preserve"> </w:t>
            </w:r>
          </w:p>
          <w:p w:rsidR="00120CE4" w:rsidRPr="004B103C" w:rsidRDefault="00120CE4" w:rsidP="0007602A">
            <w:pPr>
              <w:rPr>
                <w:sz w:val="18"/>
                <w:szCs w:val="18"/>
              </w:rPr>
            </w:pPr>
          </w:p>
        </w:tc>
        <w:tc>
          <w:tcPr>
            <w:tcW w:w="2895" w:type="dxa"/>
          </w:tcPr>
          <w:p w:rsidR="004B103C" w:rsidRPr="004B103C" w:rsidRDefault="004B103C" w:rsidP="004B103C">
            <w:pPr>
              <w:rPr>
                <w:sz w:val="18"/>
                <w:szCs w:val="18"/>
              </w:rPr>
            </w:pPr>
            <w:r w:rsidRPr="004B103C">
              <w:rPr>
                <w:sz w:val="18"/>
                <w:szCs w:val="18"/>
              </w:rPr>
              <w:t>Advocate</w:t>
            </w:r>
            <w:r w:rsidRPr="004B103C">
              <w:rPr>
                <w:sz w:val="18"/>
                <w:szCs w:val="18"/>
              </w:rPr>
              <w:t>s</w:t>
            </w:r>
            <w:r w:rsidRPr="004B103C">
              <w:rPr>
                <w:sz w:val="18"/>
                <w:szCs w:val="18"/>
              </w:rPr>
              <w:t xml:space="preserve"> for strong school library programs by designing and leading </w:t>
            </w:r>
          </w:p>
          <w:p w:rsidR="004B103C" w:rsidRPr="004B103C" w:rsidRDefault="004B103C" w:rsidP="004B103C">
            <w:pPr>
              <w:rPr>
                <w:sz w:val="18"/>
                <w:szCs w:val="18"/>
              </w:rPr>
            </w:pPr>
            <w:r w:rsidRPr="004B103C">
              <w:rPr>
                <w:sz w:val="18"/>
                <w:szCs w:val="18"/>
              </w:rPr>
              <w:t xml:space="preserve">professional development opportunities that clearly articulate the impact of a school library program's resources, services and </w:t>
            </w:r>
          </w:p>
          <w:p w:rsidR="004B103C" w:rsidRPr="004B103C" w:rsidRDefault="004B103C" w:rsidP="004B103C">
            <w:pPr>
              <w:rPr>
                <w:sz w:val="18"/>
                <w:szCs w:val="18"/>
              </w:rPr>
            </w:pPr>
            <w:r w:rsidRPr="004B103C">
              <w:rPr>
                <w:sz w:val="18"/>
                <w:szCs w:val="18"/>
              </w:rPr>
              <w:t xml:space="preserve">programming on student </w:t>
            </w:r>
          </w:p>
          <w:p w:rsidR="004B103C" w:rsidRPr="004B103C" w:rsidRDefault="004B103C" w:rsidP="004B103C">
            <w:pPr>
              <w:rPr>
                <w:sz w:val="18"/>
                <w:szCs w:val="18"/>
              </w:rPr>
            </w:pPr>
            <w:r w:rsidRPr="004B103C">
              <w:rPr>
                <w:sz w:val="18"/>
                <w:szCs w:val="18"/>
              </w:rPr>
              <w:t>academic achievement</w:t>
            </w:r>
            <w:r w:rsidRPr="004B103C">
              <w:rPr>
                <w:sz w:val="18"/>
                <w:szCs w:val="18"/>
              </w:rPr>
              <w:t>.</w:t>
            </w:r>
          </w:p>
          <w:p w:rsidR="004B103C" w:rsidRPr="004B103C" w:rsidRDefault="004B103C" w:rsidP="004B103C">
            <w:pPr>
              <w:rPr>
                <w:sz w:val="18"/>
                <w:szCs w:val="18"/>
              </w:rPr>
            </w:pPr>
          </w:p>
          <w:p w:rsidR="004B103C" w:rsidRPr="004B103C" w:rsidRDefault="004B103C" w:rsidP="004B103C">
            <w:pPr>
              <w:rPr>
                <w:sz w:val="18"/>
                <w:szCs w:val="18"/>
              </w:rPr>
            </w:pPr>
            <w:r w:rsidRPr="004B103C">
              <w:rPr>
                <w:sz w:val="18"/>
                <w:szCs w:val="18"/>
              </w:rPr>
              <w:t xml:space="preserve">Develops professional development activities that enhance the awareness of school library programs, resources and services for students, other educators and community </w:t>
            </w:r>
          </w:p>
          <w:p w:rsidR="004B103C" w:rsidRPr="004B103C" w:rsidRDefault="004B103C" w:rsidP="004B103C">
            <w:pPr>
              <w:rPr>
                <w:sz w:val="18"/>
                <w:szCs w:val="18"/>
              </w:rPr>
            </w:pPr>
            <w:r w:rsidRPr="004B103C">
              <w:rPr>
                <w:sz w:val="18"/>
                <w:szCs w:val="18"/>
              </w:rPr>
              <w:t xml:space="preserve">stakeholders. </w:t>
            </w:r>
          </w:p>
          <w:p w:rsidR="00120CE4" w:rsidRPr="004B103C" w:rsidRDefault="00120CE4" w:rsidP="0007602A">
            <w:pPr>
              <w:rPr>
                <w:sz w:val="18"/>
                <w:szCs w:val="18"/>
              </w:rPr>
            </w:pPr>
          </w:p>
        </w:tc>
        <w:tc>
          <w:tcPr>
            <w:tcW w:w="2757" w:type="dxa"/>
          </w:tcPr>
          <w:p w:rsidR="00120CE4" w:rsidRPr="004B103C" w:rsidRDefault="00120CE4" w:rsidP="0007602A">
            <w:pPr>
              <w:rPr>
                <w:sz w:val="18"/>
                <w:szCs w:val="18"/>
              </w:rPr>
            </w:pPr>
          </w:p>
        </w:tc>
      </w:tr>
      <w:tr w:rsidR="00120CE4" w:rsidRPr="004B103C" w:rsidTr="00EF1FF2">
        <w:trPr>
          <w:trHeight w:val="764"/>
          <w:jc w:val="center"/>
        </w:trPr>
        <w:tc>
          <w:tcPr>
            <w:tcW w:w="1691" w:type="dxa"/>
          </w:tcPr>
          <w:p w:rsidR="00120CE4" w:rsidRPr="004B103C" w:rsidRDefault="004B103C" w:rsidP="0007602A">
            <w:pPr>
              <w:rPr>
                <w:sz w:val="18"/>
                <w:szCs w:val="18"/>
              </w:rPr>
            </w:pPr>
            <w:r w:rsidRPr="004B103C">
              <w:rPr>
                <w:sz w:val="18"/>
                <w:szCs w:val="18"/>
              </w:rPr>
              <w:t>Program Management and Administration</w:t>
            </w:r>
          </w:p>
        </w:tc>
        <w:tc>
          <w:tcPr>
            <w:tcW w:w="1449" w:type="dxa"/>
          </w:tcPr>
          <w:p w:rsidR="00120CE4" w:rsidRPr="004B103C" w:rsidRDefault="00170B70" w:rsidP="0007602A">
            <w:pPr>
              <w:rPr>
                <w:sz w:val="18"/>
                <w:szCs w:val="18"/>
              </w:rPr>
            </w:pPr>
            <w:r>
              <w:rPr>
                <w:sz w:val="18"/>
                <w:szCs w:val="18"/>
              </w:rPr>
              <w:t>Ga PSC 4</w:t>
            </w:r>
          </w:p>
          <w:p w:rsidR="00120CE4" w:rsidRPr="004B103C" w:rsidRDefault="00120CE4" w:rsidP="0007602A">
            <w:pPr>
              <w:rPr>
                <w:sz w:val="18"/>
                <w:szCs w:val="18"/>
              </w:rPr>
            </w:pPr>
          </w:p>
          <w:p w:rsidR="00120CE4" w:rsidRPr="004B103C" w:rsidRDefault="00C05EA5" w:rsidP="0007602A">
            <w:pPr>
              <w:rPr>
                <w:sz w:val="18"/>
                <w:szCs w:val="18"/>
              </w:rPr>
            </w:pPr>
            <w:r>
              <w:rPr>
                <w:sz w:val="18"/>
                <w:szCs w:val="18"/>
              </w:rPr>
              <w:t>InTASC #9</w:t>
            </w:r>
          </w:p>
          <w:p w:rsidR="00120CE4" w:rsidRPr="004B103C" w:rsidRDefault="00120CE4" w:rsidP="0007602A">
            <w:pPr>
              <w:rPr>
                <w:sz w:val="18"/>
                <w:szCs w:val="18"/>
              </w:rPr>
            </w:pPr>
            <w:r w:rsidRPr="004B103C">
              <w:rPr>
                <w:sz w:val="18"/>
                <w:szCs w:val="18"/>
              </w:rPr>
              <w:t>I</w:t>
            </w:r>
            <w:r w:rsidR="00C05EA5">
              <w:rPr>
                <w:sz w:val="18"/>
                <w:szCs w:val="18"/>
              </w:rPr>
              <w:t>nTASC #10</w:t>
            </w:r>
          </w:p>
          <w:p w:rsidR="00120CE4" w:rsidRPr="004B103C" w:rsidRDefault="00120CE4" w:rsidP="0007602A">
            <w:pPr>
              <w:rPr>
                <w:sz w:val="18"/>
                <w:szCs w:val="18"/>
              </w:rPr>
            </w:pPr>
          </w:p>
          <w:p w:rsidR="00C05EA5" w:rsidRDefault="00C05EA5" w:rsidP="0007602A">
            <w:pPr>
              <w:rPr>
                <w:sz w:val="18"/>
                <w:szCs w:val="18"/>
              </w:rPr>
            </w:pPr>
            <w:r>
              <w:rPr>
                <w:sz w:val="18"/>
                <w:szCs w:val="18"/>
              </w:rPr>
              <w:t>SLM-SLO #3</w:t>
            </w:r>
            <w:bookmarkStart w:id="0" w:name="_GoBack"/>
            <w:bookmarkEnd w:id="0"/>
          </w:p>
          <w:p w:rsidR="00120CE4" w:rsidRDefault="00C05EA5" w:rsidP="0007602A">
            <w:pPr>
              <w:rPr>
                <w:sz w:val="18"/>
                <w:szCs w:val="18"/>
              </w:rPr>
            </w:pPr>
            <w:r>
              <w:rPr>
                <w:sz w:val="18"/>
                <w:szCs w:val="18"/>
              </w:rPr>
              <w:t>SLM-SLO #4</w:t>
            </w:r>
          </w:p>
          <w:p w:rsidR="00C05EA5" w:rsidRPr="004B103C" w:rsidRDefault="00C05EA5" w:rsidP="0007602A">
            <w:pPr>
              <w:rPr>
                <w:sz w:val="18"/>
                <w:szCs w:val="18"/>
              </w:rPr>
            </w:pPr>
            <w:r>
              <w:rPr>
                <w:sz w:val="18"/>
                <w:szCs w:val="18"/>
              </w:rPr>
              <w:t>SLM-SLO #5</w:t>
            </w:r>
          </w:p>
          <w:p w:rsidR="00120CE4" w:rsidRPr="004B103C" w:rsidRDefault="00120CE4" w:rsidP="0007602A">
            <w:pPr>
              <w:rPr>
                <w:sz w:val="18"/>
                <w:szCs w:val="18"/>
              </w:rPr>
            </w:pPr>
          </w:p>
          <w:p w:rsidR="00120CE4" w:rsidRPr="004B103C" w:rsidRDefault="00120CE4" w:rsidP="0007602A">
            <w:pPr>
              <w:rPr>
                <w:sz w:val="18"/>
                <w:szCs w:val="18"/>
              </w:rPr>
            </w:pPr>
            <w:r w:rsidRPr="004B103C">
              <w:rPr>
                <w:sz w:val="18"/>
                <w:szCs w:val="18"/>
              </w:rPr>
              <w:t>C.1</w:t>
            </w:r>
          </w:p>
          <w:p w:rsidR="00120CE4" w:rsidRPr="004B103C" w:rsidRDefault="00120CE4" w:rsidP="0007602A">
            <w:pPr>
              <w:rPr>
                <w:sz w:val="18"/>
                <w:szCs w:val="18"/>
              </w:rPr>
            </w:pPr>
            <w:r w:rsidRPr="004B103C">
              <w:rPr>
                <w:sz w:val="18"/>
                <w:szCs w:val="18"/>
              </w:rPr>
              <w:t>C.2</w:t>
            </w:r>
          </w:p>
          <w:p w:rsidR="00120CE4" w:rsidRDefault="00120CE4" w:rsidP="0007602A">
            <w:pPr>
              <w:rPr>
                <w:sz w:val="18"/>
                <w:szCs w:val="18"/>
              </w:rPr>
            </w:pPr>
            <w:r w:rsidRPr="004B103C">
              <w:rPr>
                <w:sz w:val="18"/>
                <w:szCs w:val="18"/>
              </w:rPr>
              <w:t>C.3</w:t>
            </w:r>
          </w:p>
          <w:p w:rsidR="00170B70" w:rsidRPr="004B103C" w:rsidRDefault="00170B70" w:rsidP="0007602A">
            <w:pPr>
              <w:rPr>
                <w:sz w:val="18"/>
                <w:szCs w:val="18"/>
              </w:rPr>
            </w:pPr>
            <w:r>
              <w:rPr>
                <w:sz w:val="18"/>
                <w:szCs w:val="18"/>
              </w:rPr>
              <w:t>C.4</w:t>
            </w:r>
          </w:p>
        </w:tc>
        <w:tc>
          <w:tcPr>
            <w:tcW w:w="3610" w:type="dxa"/>
          </w:tcPr>
          <w:p w:rsidR="00EF1FF2" w:rsidRPr="00EF1FF2" w:rsidRDefault="00EF1FF2" w:rsidP="00EF1FF2">
            <w:pPr>
              <w:rPr>
                <w:sz w:val="18"/>
                <w:szCs w:val="18"/>
              </w:rPr>
            </w:pPr>
            <w:r>
              <w:rPr>
                <w:sz w:val="18"/>
                <w:szCs w:val="18"/>
              </w:rPr>
              <w:lastRenderedPageBreak/>
              <w:t>Does not m</w:t>
            </w:r>
            <w:r w:rsidRPr="00EF1FF2">
              <w:rPr>
                <w:sz w:val="18"/>
                <w:szCs w:val="18"/>
              </w:rPr>
              <w:t xml:space="preserve">anage resources, services and programming in support of the diverse </w:t>
            </w:r>
          </w:p>
          <w:p w:rsidR="00EF1FF2" w:rsidRPr="00EF1FF2" w:rsidRDefault="00EF1FF2" w:rsidP="00EF1FF2">
            <w:pPr>
              <w:rPr>
                <w:sz w:val="18"/>
                <w:szCs w:val="18"/>
              </w:rPr>
            </w:pPr>
            <w:r>
              <w:rPr>
                <w:sz w:val="18"/>
                <w:szCs w:val="18"/>
              </w:rPr>
              <w:t>needs of P-12 students.</w:t>
            </w:r>
          </w:p>
          <w:p w:rsidR="00EF1FF2" w:rsidRPr="00EF1FF2" w:rsidRDefault="00EF1FF2" w:rsidP="00EF1FF2">
            <w:pPr>
              <w:rPr>
                <w:sz w:val="18"/>
                <w:szCs w:val="18"/>
              </w:rPr>
            </w:pPr>
          </w:p>
          <w:p w:rsidR="00EF1FF2" w:rsidRPr="00EF1FF2" w:rsidRDefault="00EF1FF2" w:rsidP="00EF1FF2">
            <w:pPr>
              <w:rPr>
                <w:sz w:val="18"/>
                <w:szCs w:val="18"/>
              </w:rPr>
            </w:pPr>
            <w:r>
              <w:rPr>
                <w:sz w:val="18"/>
                <w:szCs w:val="18"/>
              </w:rPr>
              <w:t>Does not a</w:t>
            </w:r>
            <w:r w:rsidRPr="00EF1FF2">
              <w:rPr>
                <w:sz w:val="18"/>
                <w:szCs w:val="18"/>
              </w:rPr>
              <w:t xml:space="preserve">cknowledge and understand the ethical principles and standards of their profession. </w:t>
            </w:r>
          </w:p>
          <w:p w:rsidR="00120CE4" w:rsidRPr="004B103C" w:rsidRDefault="00120CE4" w:rsidP="0007602A">
            <w:pPr>
              <w:rPr>
                <w:sz w:val="18"/>
                <w:szCs w:val="18"/>
              </w:rPr>
            </w:pPr>
          </w:p>
        </w:tc>
        <w:tc>
          <w:tcPr>
            <w:tcW w:w="3150" w:type="dxa"/>
          </w:tcPr>
          <w:p w:rsidR="00EF1FF2" w:rsidRPr="00EF1FF2" w:rsidRDefault="00EF1FF2" w:rsidP="00EF1FF2">
            <w:pPr>
              <w:rPr>
                <w:sz w:val="18"/>
                <w:szCs w:val="18"/>
              </w:rPr>
            </w:pPr>
            <w:r w:rsidRPr="00EF1FF2">
              <w:rPr>
                <w:sz w:val="18"/>
                <w:szCs w:val="18"/>
              </w:rPr>
              <w:t>Evaluate</w:t>
            </w:r>
            <w:r>
              <w:rPr>
                <w:sz w:val="18"/>
                <w:szCs w:val="18"/>
              </w:rPr>
              <w:t>s</w:t>
            </w:r>
            <w:r w:rsidRPr="00EF1FF2">
              <w:rPr>
                <w:sz w:val="18"/>
                <w:szCs w:val="18"/>
              </w:rPr>
              <w:t>, manage</w:t>
            </w:r>
            <w:r>
              <w:rPr>
                <w:sz w:val="18"/>
                <w:szCs w:val="18"/>
              </w:rPr>
              <w:t>s</w:t>
            </w:r>
            <w:r w:rsidRPr="00EF1FF2">
              <w:rPr>
                <w:sz w:val="18"/>
                <w:szCs w:val="18"/>
              </w:rPr>
              <w:t xml:space="preserve"> and organize</w:t>
            </w:r>
            <w:r>
              <w:rPr>
                <w:sz w:val="18"/>
                <w:szCs w:val="18"/>
              </w:rPr>
              <w:t>s</w:t>
            </w:r>
            <w:r w:rsidRPr="00EF1FF2">
              <w:rPr>
                <w:sz w:val="18"/>
                <w:szCs w:val="18"/>
              </w:rPr>
              <w:t xml:space="preserve"> school library collections to </w:t>
            </w:r>
          </w:p>
          <w:p w:rsidR="00EF1FF2" w:rsidRPr="00EF1FF2" w:rsidRDefault="00EF1FF2" w:rsidP="00EF1FF2">
            <w:pPr>
              <w:rPr>
                <w:sz w:val="18"/>
                <w:szCs w:val="18"/>
              </w:rPr>
            </w:pPr>
            <w:r w:rsidRPr="00EF1FF2">
              <w:rPr>
                <w:sz w:val="18"/>
                <w:szCs w:val="18"/>
              </w:rPr>
              <w:t xml:space="preserve">support the school's </w:t>
            </w:r>
          </w:p>
          <w:p w:rsidR="00170B70" w:rsidRPr="00EF1FF2" w:rsidRDefault="00EF1FF2" w:rsidP="00170B70">
            <w:pPr>
              <w:rPr>
                <w:sz w:val="18"/>
                <w:szCs w:val="18"/>
              </w:rPr>
            </w:pPr>
            <w:r w:rsidRPr="00EF1FF2">
              <w:rPr>
                <w:sz w:val="18"/>
                <w:szCs w:val="18"/>
              </w:rPr>
              <w:t xml:space="preserve">mission of teaching and </w:t>
            </w:r>
            <w:r>
              <w:rPr>
                <w:sz w:val="18"/>
                <w:szCs w:val="18"/>
              </w:rPr>
              <w:t>learning</w:t>
            </w:r>
            <w:r w:rsidR="00170B70">
              <w:rPr>
                <w:sz w:val="18"/>
                <w:szCs w:val="18"/>
              </w:rPr>
              <w:t xml:space="preserve"> and </w:t>
            </w:r>
            <w:r w:rsidR="00170B70" w:rsidRPr="00EF1FF2">
              <w:rPr>
                <w:sz w:val="18"/>
                <w:szCs w:val="18"/>
              </w:rPr>
              <w:t xml:space="preserve">to ensure open access to school library </w:t>
            </w:r>
          </w:p>
          <w:p w:rsidR="00EF1FF2" w:rsidRPr="00EF1FF2" w:rsidRDefault="00170B70" w:rsidP="00170B70">
            <w:pPr>
              <w:rPr>
                <w:sz w:val="18"/>
                <w:szCs w:val="18"/>
              </w:rPr>
            </w:pPr>
            <w:r w:rsidRPr="00EF1FF2">
              <w:rPr>
                <w:sz w:val="18"/>
                <w:szCs w:val="18"/>
              </w:rPr>
              <w:t>resources and services</w:t>
            </w:r>
            <w:r>
              <w:rPr>
                <w:sz w:val="18"/>
                <w:szCs w:val="18"/>
              </w:rPr>
              <w:t>.</w:t>
            </w:r>
          </w:p>
          <w:p w:rsidR="00EF1FF2" w:rsidRPr="00EF1FF2" w:rsidRDefault="00EF1FF2" w:rsidP="00EF1FF2">
            <w:pPr>
              <w:rPr>
                <w:sz w:val="18"/>
                <w:szCs w:val="18"/>
              </w:rPr>
            </w:pPr>
          </w:p>
          <w:p w:rsidR="00EF1FF2" w:rsidRPr="00EF1FF2" w:rsidRDefault="00EF1FF2" w:rsidP="00EF1FF2">
            <w:pPr>
              <w:rPr>
                <w:sz w:val="18"/>
                <w:szCs w:val="18"/>
              </w:rPr>
            </w:pPr>
            <w:r w:rsidRPr="00EF1FF2">
              <w:rPr>
                <w:sz w:val="18"/>
                <w:szCs w:val="18"/>
              </w:rPr>
              <w:t>Base</w:t>
            </w:r>
            <w:r>
              <w:rPr>
                <w:sz w:val="18"/>
                <w:szCs w:val="18"/>
              </w:rPr>
              <w:t>s</w:t>
            </w:r>
            <w:r w:rsidRPr="00EF1FF2">
              <w:rPr>
                <w:sz w:val="18"/>
                <w:szCs w:val="18"/>
              </w:rPr>
              <w:t xml:space="preserve"> professional and program </w:t>
            </w:r>
            <w:r w:rsidRPr="00EF1FF2">
              <w:rPr>
                <w:sz w:val="18"/>
                <w:szCs w:val="18"/>
              </w:rPr>
              <w:lastRenderedPageBreak/>
              <w:t xml:space="preserve">decisions on current standards and the </w:t>
            </w:r>
          </w:p>
          <w:p w:rsidR="00EF1FF2" w:rsidRPr="00EF1FF2" w:rsidRDefault="00170B70" w:rsidP="00170B70">
            <w:pPr>
              <w:rPr>
                <w:sz w:val="18"/>
                <w:szCs w:val="18"/>
              </w:rPr>
            </w:pPr>
            <w:r>
              <w:rPr>
                <w:sz w:val="18"/>
                <w:szCs w:val="18"/>
              </w:rPr>
              <w:t>ethical codes.</w:t>
            </w:r>
          </w:p>
          <w:p w:rsidR="00EF1FF2" w:rsidRPr="00EF1FF2" w:rsidRDefault="00EF1FF2" w:rsidP="00EF1FF2">
            <w:pPr>
              <w:rPr>
                <w:sz w:val="18"/>
                <w:szCs w:val="18"/>
              </w:rPr>
            </w:pPr>
          </w:p>
          <w:p w:rsidR="00EF1FF2" w:rsidRPr="00170B70" w:rsidRDefault="00EF1FF2" w:rsidP="00EF1FF2">
            <w:pPr>
              <w:rPr>
                <w:sz w:val="18"/>
                <w:szCs w:val="18"/>
              </w:rPr>
            </w:pPr>
            <w:r w:rsidRPr="00EF1FF2">
              <w:rPr>
                <w:sz w:val="18"/>
                <w:szCs w:val="18"/>
              </w:rPr>
              <w:t>Use</w:t>
            </w:r>
            <w:r w:rsidR="00170B70">
              <w:rPr>
                <w:sz w:val="18"/>
                <w:szCs w:val="18"/>
              </w:rPr>
              <w:t>s</w:t>
            </w:r>
            <w:r w:rsidRPr="00EF1FF2">
              <w:rPr>
                <w:sz w:val="18"/>
                <w:szCs w:val="18"/>
              </w:rPr>
              <w:t xml:space="preserve"> data and information to evaluate and communicate how the school library program meets the needs of diverse P-12 student communities.</w:t>
            </w:r>
            <w:r>
              <w:t xml:space="preserve"> </w:t>
            </w:r>
          </w:p>
          <w:p w:rsidR="00120CE4" w:rsidRPr="004B103C" w:rsidRDefault="00120CE4" w:rsidP="0007602A">
            <w:pPr>
              <w:rPr>
                <w:sz w:val="18"/>
                <w:szCs w:val="18"/>
              </w:rPr>
            </w:pPr>
          </w:p>
        </w:tc>
        <w:tc>
          <w:tcPr>
            <w:tcW w:w="2895" w:type="dxa"/>
          </w:tcPr>
          <w:p w:rsidR="00170B70" w:rsidRPr="00170B70" w:rsidRDefault="00170B70" w:rsidP="00170B70">
            <w:pPr>
              <w:rPr>
                <w:sz w:val="18"/>
                <w:szCs w:val="18"/>
              </w:rPr>
            </w:pPr>
            <w:r w:rsidRPr="00170B70">
              <w:rPr>
                <w:sz w:val="18"/>
                <w:szCs w:val="18"/>
              </w:rPr>
              <w:lastRenderedPageBreak/>
              <w:t>Design</w:t>
            </w:r>
            <w:r>
              <w:rPr>
                <w:sz w:val="18"/>
                <w:szCs w:val="18"/>
              </w:rPr>
              <w:t>s</w:t>
            </w:r>
            <w:r w:rsidRPr="00170B70">
              <w:rPr>
                <w:sz w:val="18"/>
                <w:szCs w:val="18"/>
              </w:rPr>
              <w:t>, direct</w:t>
            </w:r>
            <w:r>
              <w:rPr>
                <w:sz w:val="18"/>
                <w:szCs w:val="18"/>
              </w:rPr>
              <w:t>s</w:t>
            </w:r>
            <w:r w:rsidRPr="00170B70">
              <w:rPr>
                <w:sz w:val="18"/>
                <w:szCs w:val="18"/>
              </w:rPr>
              <w:t>, and promote</w:t>
            </w:r>
            <w:r>
              <w:rPr>
                <w:sz w:val="18"/>
                <w:szCs w:val="18"/>
              </w:rPr>
              <w:t>s</w:t>
            </w:r>
            <w:r w:rsidRPr="00170B70">
              <w:rPr>
                <w:sz w:val="18"/>
                <w:szCs w:val="18"/>
              </w:rPr>
              <w:t xml:space="preserve"> strong school library programs with </w:t>
            </w:r>
          </w:p>
          <w:p w:rsidR="00170B70" w:rsidRPr="00170B70" w:rsidRDefault="00170B70" w:rsidP="00170B70">
            <w:pPr>
              <w:rPr>
                <w:sz w:val="18"/>
                <w:szCs w:val="18"/>
              </w:rPr>
            </w:pPr>
            <w:r w:rsidRPr="00170B70">
              <w:rPr>
                <w:sz w:val="18"/>
                <w:szCs w:val="18"/>
              </w:rPr>
              <w:t xml:space="preserve">resources, services, policies, procedures, and programming that are clearly aligned with the </w:t>
            </w:r>
          </w:p>
          <w:p w:rsidR="00170B70" w:rsidRPr="00170B70" w:rsidRDefault="00170B70" w:rsidP="00170B70">
            <w:pPr>
              <w:rPr>
                <w:sz w:val="18"/>
                <w:szCs w:val="18"/>
              </w:rPr>
            </w:pPr>
            <w:r w:rsidRPr="00170B70">
              <w:rPr>
                <w:sz w:val="18"/>
                <w:szCs w:val="18"/>
              </w:rPr>
              <w:t xml:space="preserve">school's mission and that </w:t>
            </w:r>
            <w:r>
              <w:rPr>
                <w:sz w:val="18"/>
                <w:szCs w:val="18"/>
              </w:rPr>
              <w:t>support</w:t>
            </w:r>
            <w:r w:rsidRPr="00170B70">
              <w:rPr>
                <w:sz w:val="18"/>
                <w:szCs w:val="18"/>
              </w:rPr>
              <w:t xml:space="preserve"> the ethical principles and current </w:t>
            </w:r>
          </w:p>
          <w:p w:rsidR="00170B70" w:rsidRPr="00170B70" w:rsidRDefault="00170B70" w:rsidP="00170B70">
            <w:pPr>
              <w:rPr>
                <w:sz w:val="18"/>
                <w:szCs w:val="18"/>
              </w:rPr>
            </w:pPr>
            <w:r w:rsidRPr="00170B70">
              <w:rPr>
                <w:sz w:val="18"/>
                <w:szCs w:val="18"/>
              </w:rPr>
              <w:t xml:space="preserve">standards of their </w:t>
            </w:r>
            <w:r>
              <w:rPr>
                <w:sz w:val="18"/>
                <w:szCs w:val="18"/>
              </w:rPr>
              <w:t>profession.</w:t>
            </w:r>
            <w:r w:rsidRPr="00170B70">
              <w:rPr>
                <w:sz w:val="18"/>
                <w:szCs w:val="18"/>
              </w:rPr>
              <w:t xml:space="preserve"> </w:t>
            </w:r>
          </w:p>
          <w:p w:rsidR="00170B70" w:rsidRPr="00170B70" w:rsidRDefault="00170B70" w:rsidP="00170B70">
            <w:pPr>
              <w:rPr>
                <w:sz w:val="18"/>
                <w:szCs w:val="18"/>
              </w:rPr>
            </w:pPr>
          </w:p>
          <w:p w:rsidR="00170B70" w:rsidRPr="00170B70" w:rsidRDefault="00170B70" w:rsidP="00170B70">
            <w:pPr>
              <w:rPr>
                <w:sz w:val="18"/>
                <w:szCs w:val="18"/>
              </w:rPr>
            </w:pPr>
            <w:r w:rsidRPr="00170B70">
              <w:rPr>
                <w:sz w:val="18"/>
                <w:szCs w:val="18"/>
              </w:rPr>
              <w:t>Articulate</w:t>
            </w:r>
            <w:r>
              <w:rPr>
                <w:sz w:val="18"/>
                <w:szCs w:val="18"/>
              </w:rPr>
              <w:t>s</w:t>
            </w:r>
            <w:r w:rsidRPr="00170B70">
              <w:rPr>
                <w:sz w:val="18"/>
                <w:szCs w:val="18"/>
              </w:rPr>
              <w:t xml:space="preserve"> and model</w:t>
            </w:r>
            <w:r>
              <w:rPr>
                <w:sz w:val="18"/>
                <w:szCs w:val="18"/>
              </w:rPr>
              <w:t>s</w:t>
            </w:r>
            <w:r w:rsidRPr="00170B70">
              <w:rPr>
                <w:sz w:val="18"/>
                <w:szCs w:val="18"/>
              </w:rPr>
              <w:t xml:space="preserve"> the </w:t>
            </w:r>
          </w:p>
          <w:p w:rsidR="00170B70" w:rsidRPr="00170B70" w:rsidRDefault="00170B70" w:rsidP="00170B70">
            <w:pPr>
              <w:rPr>
                <w:sz w:val="18"/>
                <w:szCs w:val="18"/>
              </w:rPr>
            </w:pPr>
            <w:r w:rsidRPr="00170B70">
              <w:rPr>
                <w:sz w:val="18"/>
                <w:szCs w:val="18"/>
              </w:rPr>
              <w:t xml:space="preserve">responsibilities of digital citizenship regarding intellectual freedom, </w:t>
            </w:r>
          </w:p>
          <w:p w:rsidR="00170B70" w:rsidRPr="00170B70" w:rsidRDefault="00170B70" w:rsidP="00170B70">
            <w:pPr>
              <w:rPr>
                <w:sz w:val="18"/>
                <w:szCs w:val="18"/>
              </w:rPr>
            </w:pPr>
            <w:r w:rsidRPr="00170B70">
              <w:rPr>
                <w:sz w:val="18"/>
                <w:szCs w:val="18"/>
              </w:rPr>
              <w:t xml:space="preserve">intellectual property, and </w:t>
            </w:r>
          </w:p>
          <w:p w:rsidR="00170B70" w:rsidRPr="00170B70" w:rsidRDefault="00170B70" w:rsidP="00170B70">
            <w:pPr>
              <w:rPr>
                <w:sz w:val="18"/>
                <w:szCs w:val="18"/>
              </w:rPr>
            </w:pPr>
            <w:r w:rsidRPr="00170B70">
              <w:rPr>
                <w:sz w:val="18"/>
                <w:szCs w:val="18"/>
              </w:rPr>
              <w:t xml:space="preserve">the right to privacy; </w:t>
            </w:r>
          </w:p>
          <w:p w:rsidR="00170B70" w:rsidRPr="00170B70" w:rsidRDefault="00170B70" w:rsidP="00170B70">
            <w:pPr>
              <w:rPr>
                <w:sz w:val="18"/>
                <w:szCs w:val="18"/>
              </w:rPr>
            </w:pPr>
          </w:p>
          <w:p w:rsidR="00170B70" w:rsidRPr="00170B70" w:rsidRDefault="00170B70" w:rsidP="00170B70">
            <w:pPr>
              <w:rPr>
                <w:sz w:val="18"/>
                <w:szCs w:val="18"/>
              </w:rPr>
            </w:pPr>
            <w:r w:rsidRPr="00170B70">
              <w:rPr>
                <w:sz w:val="18"/>
                <w:szCs w:val="18"/>
              </w:rPr>
              <w:t>Provide</w:t>
            </w:r>
            <w:r>
              <w:rPr>
                <w:sz w:val="18"/>
                <w:szCs w:val="18"/>
              </w:rPr>
              <w:t>s access to</w:t>
            </w:r>
            <w:r w:rsidRPr="00170B70">
              <w:rPr>
                <w:sz w:val="18"/>
                <w:szCs w:val="18"/>
              </w:rPr>
              <w:t xml:space="preserve"> collections that support and enhance instruction </w:t>
            </w:r>
          </w:p>
          <w:p w:rsidR="00120CE4" w:rsidRPr="004B103C" w:rsidRDefault="00170B70" w:rsidP="00170B70">
            <w:pPr>
              <w:rPr>
                <w:sz w:val="18"/>
                <w:szCs w:val="18"/>
              </w:rPr>
            </w:pPr>
            <w:r w:rsidRPr="00170B70">
              <w:rPr>
                <w:sz w:val="18"/>
                <w:szCs w:val="18"/>
              </w:rPr>
              <w:t xml:space="preserve">and reflect the needs and interests of their diverse </w:t>
            </w:r>
            <w:r w:rsidRPr="00170B70">
              <w:rPr>
                <w:sz w:val="18"/>
                <w:szCs w:val="18"/>
              </w:rPr>
              <w:t>community.</w:t>
            </w:r>
            <w:r>
              <w:t xml:space="preserve"> </w:t>
            </w:r>
          </w:p>
        </w:tc>
        <w:tc>
          <w:tcPr>
            <w:tcW w:w="2757" w:type="dxa"/>
          </w:tcPr>
          <w:p w:rsidR="00120CE4" w:rsidRPr="004B103C" w:rsidRDefault="00120CE4" w:rsidP="0007602A">
            <w:pPr>
              <w:rPr>
                <w:sz w:val="18"/>
                <w:szCs w:val="18"/>
              </w:rPr>
            </w:pPr>
          </w:p>
        </w:tc>
      </w:tr>
    </w:tbl>
    <w:p w:rsidR="00120CE4" w:rsidRPr="004B103C" w:rsidRDefault="00120CE4" w:rsidP="00120CE4">
      <w:pPr>
        <w:rPr>
          <w:sz w:val="18"/>
          <w:szCs w:val="18"/>
        </w:rPr>
      </w:pPr>
    </w:p>
    <w:tbl>
      <w:tblPr>
        <w:tblW w:w="13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0"/>
      </w:tblGrid>
      <w:tr w:rsidR="00120CE4" w:rsidRPr="007855AD" w:rsidTr="0007602A">
        <w:trPr>
          <w:trHeight w:val="1750"/>
        </w:trPr>
        <w:tc>
          <w:tcPr>
            <w:tcW w:w="13080" w:type="dxa"/>
          </w:tcPr>
          <w:p w:rsidR="00120CE4" w:rsidRPr="007855AD" w:rsidRDefault="004B103C" w:rsidP="004B103C">
            <w:pPr>
              <w:rPr>
                <w:sz w:val="22"/>
                <w:szCs w:val="22"/>
              </w:rPr>
            </w:pPr>
            <w:r>
              <w:rPr>
                <w:sz w:val="22"/>
                <w:szCs w:val="22"/>
              </w:rPr>
              <w:t>Comments on or Examples of</w:t>
            </w:r>
            <w:r w:rsidR="00120CE4" w:rsidRPr="007855AD">
              <w:rPr>
                <w:sz w:val="22"/>
                <w:szCs w:val="22"/>
              </w:rPr>
              <w:t xml:space="preserve"> Performance of </w:t>
            </w:r>
            <w:r>
              <w:rPr>
                <w:sz w:val="22"/>
                <w:szCs w:val="22"/>
              </w:rPr>
              <w:t xml:space="preserve">School Library </w:t>
            </w:r>
            <w:r w:rsidR="00120CE4" w:rsidRPr="007855AD">
              <w:rPr>
                <w:sz w:val="22"/>
                <w:szCs w:val="22"/>
              </w:rPr>
              <w:t>Dispositions</w:t>
            </w:r>
          </w:p>
        </w:tc>
      </w:tr>
    </w:tbl>
    <w:p w:rsidR="00120CE4" w:rsidRPr="00B33334" w:rsidRDefault="00120CE4" w:rsidP="00120CE4"/>
    <w:tbl>
      <w:tblPr>
        <w:tblW w:w="13338"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11988"/>
        <w:gridCol w:w="1350"/>
      </w:tblGrid>
      <w:tr w:rsidR="00120CE4" w:rsidRPr="00B33334" w:rsidTr="0007602A">
        <w:trPr>
          <w:cantSplit/>
        </w:trPr>
        <w:tc>
          <w:tcPr>
            <w:tcW w:w="11988" w:type="dxa"/>
            <w:shd w:val="clear" w:color="auto" w:fill="E0E0E0"/>
            <w:vAlign w:val="center"/>
          </w:tcPr>
          <w:p w:rsidR="00120CE4" w:rsidRPr="00DB3E01" w:rsidRDefault="00120CE4" w:rsidP="004B103C">
            <w:pPr>
              <w:autoSpaceDE w:val="0"/>
              <w:autoSpaceDN w:val="0"/>
              <w:adjustRightInd w:val="0"/>
              <w:jc w:val="right"/>
              <w:rPr>
                <w:b/>
                <w:bCs/>
                <w:iCs/>
              </w:rPr>
            </w:pPr>
            <w:r>
              <w:rPr>
                <w:b/>
                <w:bCs/>
                <w:iCs/>
              </w:rPr>
              <w:t>Part 2 Overall Score out of 1</w:t>
            </w:r>
            <w:r w:rsidR="004B103C">
              <w:rPr>
                <w:b/>
                <w:bCs/>
                <w:iCs/>
              </w:rPr>
              <w:t>5</w:t>
            </w:r>
          </w:p>
        </w:tc>
        <w:tc>
          <w:tcPr>
            <w:tcW w:w="1350" w:type="dxa"/>
            <w:shd w:val="clear" w:color="auto" w:fill="auto"/>
            <w:vAlign w:val="center"/>
          </w:tcPr>
          <w:p w:rsidR="00120CE4" w:rsidRPr="00DB3E01" w:rsidRDefault="00120CE4" w:rsidP="0007602A">
            <w:pPr>
              <w:autoSpaceDE w:val="0"/>
              <w:autoSpaceDN w:val="0"/>
              <w:adjustRightInd w:val="0"/>
              <w:jc w:val="right"/>
              <w:rPr>
                <w:b/>
              </w:rPr>
            </w:pPr>
          </w:p>
        </w:tc>
      </w:tr>
      <w:tr w:rsidR="00120CE4" w:rsidRPr="00B33334" w:rsidTr="0007602A">
        <w:trPr>
          <w:cantSplit/>
        </w:trPr>
        <w:tc>
          <w:tcPr>
            <w:tcW w:w="11988" w:type="dxa"/>
            <w:tcBorders>
              <w:bottom w:val="single" w:sz="4" w:space="0" w:color="000000"/>
            </w:tcBorders>
            <w:shd w:val="clear" w:color="auto" w:fill="E0E0E0"/>
            <w:vAlign w:val="center"/>
          </w:tcPr>
          <w:p w:rsidR="00120CE4" w:rsidRDefault="00120CE4" w:rsidP="0007602A">
            <w:pPr>
              <w:autoSpaceDE w:val="0"/>
              <w:autoSpaceDN w:val="0"/>
              <w:adjustRightInd w:val="0"/>
              <w:jc w:val="right"/>
              <w:rPr>
                <w:b/>
                <w:bCs/>
                <w:iCs/>
              </w:rPr>
            </w:pPr>
            <w:r>
              <w:rPr>
                <w:b/>
                <w:bCs/>
                <w:iCs/>
              </w:rPr>
              <w:t>Part 2 Overall Score</w:t>
            </w:r>
          </w:p>
          <w:p w:rsidR="00120CE4" w:rsidRDefault="004B103C" w:rsidP="004B103C">
            <w:pPr>
              <w:autoSpaceDE w:val="0"/>
              <w:autoSpaceDN w:val="0"/>
              <w:adjustRightInd w:val="0"/>
              <w:jc w:val="right"/>
              <w:rPr>
                <w:b/>
                <w:bCs/>
                <w:iCs/>
              </w:rPr>
            </w:pPr>
            <w:r>
              <w:rPr>
                <w:b/>
                <w:bCs/>
                <w:iCs/>
              </w:rPr>
              <w:t>Unacceptable : 9</w:t>
            </w:r>
            <w:r w:rsidR="00120CE4">
              <w:rPr>
                <w:b/>
                <w:bCs/>
                <w:iCs/>
              </w:rPr>
              <w:t xml:space="preserve"> or less (1 pt)   Acceptable: 1</w:t>
            </w:r>
            <w:r>
              <w:rPr>
                <w:b/>
                <w:bCs/>
                <w:iCs/>
              </w:rPr>
              <w:t>0</w:t>
            </w:r>
            <w:r w:rsidR="00120CE4">
              <w:rPr>
                <w:b/>
                <w:bCs/>
                <w:iCs/>
              </w:rPr>
              <w:t>-1</w:t>
            </w:r>
            <w:r>
              <w:rPr>
                <w:b/>
                <w:bCs/>
                <w:iCs/>
              </w:rPr>
              <w:t>2</w:t>
            </w:r>
            <w:r w:rsidR="00120CE4">
              <w:rPr>
                <w:b/>
                <w:bCs/>
                <w:iCs/>
              </w:rPr>
              <w:t xml:space="preserve"> (2 pts)</w:t>
            </w:r>
            <w:r>
              <w:rPr>
                <w:b/>
                <w:bCs/>
                <w:iCs/>
              </w:rPr>
              <w:t xml:space="preserve"> Target: 13-15</w:t>
            </w:r>
            <w:r w:rsidR="00120CE4">
              <w:rPr>
                <w:b/>
                <w:bCs/>
                <w:iCs/>
              </w:rPr>
              <w:t xml:space="preserve"> (3 pts)</w:t>
            </w:r>
          </w:p>
        </w:tc>
        <w:tc>
          <w:tcPr>
            <w:tcW w:w="1350" w:type="dxa"/>
            <w:tcBorders>
              <w:bottom w:val="single" w:sz="4" w:space="0" w:color="000000"/>
            </w:tcBorders>
            <w:shd w:val="clear" w:color="auto" w:fill="auto"/>
            <w:vAlign w:val="center"/>
          </w:tcPr>
          <w:p w:rsidR="00120CE4" w:rsidRPr="00DB3E01" w:rsidRDefault="00120CE4" w:rsidP="0007602A">
            <w:pPr>
              <w:autoSpaceDE w:val="0"/>
              <w:autoSpaceDN w:val="0"/>
              <w:adjustRightInd w:val="0"/>
              <w:jc w:val="right"/>
              <w:rPr>
                <w:b/>
              </w:rPr>
            </w:pPr>
          </w:p>
        </w:tc>
      </w:tr>
    </w:tbl>
    <w:p w:rsidR="00120CE4" w:rsidRPr="00A17616" w:rsidRDefault="00120CE4" w:rsidP="00120CE4"/>
    <w:p w:rsidR="00840C36" w:rsidRDefault="00840C36" w:rsidP="00DB3E01"/>
    <w:sectPr w:rsidR="00840C36" w:rsidSect="002C5D6D">
      <w:footerReference w:type="default" r:id="rId9"/>
      <w:pgSz w:w="15840" w:h="12240" w:orient="landscape" w:code="1"/>
      <w:pgMar w:top="864" w:right="864" w:bottom="810" w:left="86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8A" w:rsidRDefault="001B1E8A">
      <w:r>
        <w:separator/>
      </w:r>
    </w:p>
  </w:endnote>
  <w:endnote w:type="continuationSeparator" w:id="0">
    <w:p w:rsidR="001B1E8A" w:rsidRDefault="001B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5F" w:rsidRPr="005C26AA" w:rsidRDefault="007F1AE4" w:rsidP="005C26AA">
    <w:pPr>
      <w:pStyle w:val="Footer"/>
      <w:jc w:val="center"/>
      <w:rPr>
        <w:sz w:val="20"/>
        <w:szCs w:val="20"/>
      </w:rPr>
    </w:pPr>
    <w:r w:rsidRPr="005C26AA">
      <w:rPr>
        <w:rStyle w:val="PageNumber"/>
        <w:sz w:val="20"/>
        <w:szCs w:val="20"/>
      </w:rPr>
      <w:fldChar w:fldCharType="begin"/>
    </w:r>
    <w:r w:rsidR="0070225F" w:rsidRPr="005C26AA">
      <w:rPr>
        <w:rStyle w:val="PageNumber"/>
        <w:sz w:val="20"/>
        <w:szCs w:val="20"/>
      </w:rPr>
      <w:instrText xml:space="preserve"> PAGE </w:instrText>
    </w:r>
    <w:r w:rsidRPr="005C26AA">
      <w:rPr>
        <w:rStyle w:val="PageNumber"/>
        <w:sz w:val="20"/>
        <w:szCs w:val="20"/>
      </w:rPr>
      <w:fldChar w:fldCharType="separate"/>
    </w:r>
    <w:r w:rsidR="00C05EA5">
      <w:rPr>
        <w:rStyle w:val="PageNumber"/>
        <w:noProof/>
        <w:sz w:val="20"/>
        <w:szCs w:val="20"/>
      </w:rPr>
      <w:t>6</w:t>
    </w:r>
    <w:r w:rsidRPr="005C26AA">
      <w:rPr>
        <w:rStyle w:val="PageNumber"/>
        <w:sz w:val="20"/>
        <w:szCs w:val="20"/>
      </w:rPr>
      <w:fldChar w:fldCharType="end"/>
    </w:r>
    <w:r w:rsidR="0070225F" w:rsidRPr="005C26AA">
      <w:rPr>
        <w:rStyle w:val="PageNumber"/>
        <w:sz w:val="20"/>
        <w:szCs w:val="20"/>
      </w:rPr>
      <w:t xml:space="preserve"> of </w:t>
    </w:r>
    <w:r w:rsidRPr="005C26AA">
      <w:rPr>
        <w:rStyle w:val="PageNumber"/>
        <w:sz w:val="20"/>
        <w:szCs w:val="20"/>
      </w:rPr>
      <w:fldChar w:fldCharType="begin"/>
    </w:r>
    <w:r w:rsidR="0070225F" w:rsidRPr="005C26AA">
      <w:rPr>
        <w:rStyle w:val="PageNumber"/>
        <w:sz w:val="20"/>
        <w:szCs w:val="20"/>
      </w:rPr>
      <w:instrText xml:space="preserve"> NUMPAGES </w:instrText>
    </w:r>
    <w:r w:rsidRPr="005C26AA">
      <w:rPr>
        <w:rStyle w:val="PageNumber"/>
        <w:sz w:val="20"/>
        <w:szCs w:val="20"/>
      </w:rPr>
      <w:fldChar w:fldCharType="separate"/>
    </w:r>
    <w:r w:rsidR="00C05EA5">
      <w:rPr>
        <w:rStyle w:val="PageNumber"/>
        <w:noProof/>
        <w:sz w:val="20"/>
        <w:szCs w:val="20"/>
      </w:rPr>
      <w:t>6</w:t>
    </w:r>
    <w:r w:rsidRPr="005C26A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8A" w:rsidRDefault="001B1E8A">
      <w:r>
        <w:separator/>
      </w:r>
    </w:p>
  </w:footnote>
  <w:footnote w:type="continuationSeparator" w:id="0">
    <w:p w:rsidR="001B1E8A" w:rsidRDefault="001B1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AEE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64276"/>
    <w:multiLevelType w:val="hybridMultilevel"/>
    <w:tmpl w:val="894A3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5325B"/>
    <w:multiLevelType w:val="hybridMultilevel"/>
    <w:tmpl w:val="CCE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A27208"/>
    <w:multiLevelType w:val="hybridMultilevel"/>
    <w:tmpl w:val="894A3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D76E3"/>
    <w:multiLevelType w:val="hybridMultilevel"/>
    <w:tmpl w:val="894A3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07"/>
    <w:rsid w:val="00022C08"/>
    <w:rsid w:val="00042863"/>
    <w:rsid w:val="0005041F"/>
    <w:rsid w:val="000754F1"/>
    <w:rsid w:val="00080C46"/>
    <w:rsid w:val="0008103D"/>
    <w:rsid w:val="000C5B51"/>
    <w:rsid w:val="000E4D59"/>
    <w:rsid w:val="00117985"/>
    <w:rsid w:val="00120CE4"/>
    <w:rsid w:val="00152467"/>
    <w:rsid w:val="00170B70"/>
    <w:rsid w:val="00183ABC"/>
    <w:rsid w:val="001866E0"/>
    <w:rsid w:val="001B1E8A"/>
    <w:rsid w:val="001C48D8"/>
    <w:rsid w:val="001E76A6"/>
    <w:rsid w:val="002141C1"/>
    <w:rsid w:val="002238BA"/>
    <w:rsid w:val="002252BC"/>
    <w:rsid w:val="0023090D"/>
    <w:rsid w:val="00236472"/>
    <w:rsid w:val="00236BE1"/>
    <w:rsid w:val="00255344"/>
    <w:rsid w:val="002555AC"/>
    <w:rsid w:val="00293913"/>
    <w:rsid w:val="002B5D81"/>
    <w:rsid w:val="002C5D6D"/>
    <w:rsid w:val="002D5F44"/>
    <w:rsid w:val="002F2583"/>
    <w:rsid w:val="002F5E6D"/>
    <w:rsid w:val="00304AA9"/>
    <w:rsid w:val="00383246"/>
    <w:rsid w:val="0038423A"/>
    <w:rsid w:val="003B0336"/>
    <w:rsid w:val="003B3FF8"/>
    <w:rsid w:val="003D2C3E"/>
    <w:rsid w:val="003E5081"/>
    <w:rsid w:val="003F172D"/>
    <w:rsid w:val="003F7BAE"/>
    <w:rsid w:val="00404A07"/>
    <w:rsid w:val="00431C5D"/>
    <w:rsid w:val="0043360A"/>
    <w:rsid w:val="00447F99"/>
    <w:rsid w:val="00462720"/>
    <w:rsid w:val="004730C5"/>
    <w:rsid w:val="004811DC"/>
    <w:rsid w:val="0048217B"/>
    <w:rsid w:val="004A37AC"/>
    <w:rsid w:val="004B0374"/>
    <w:rsid w:val="004B103C"/>
    <w:rsid w:val="004B168F"/>
    <w:rsid w:val="004B53F8"/>
    <w:rsid w:val="004E0F2A"/>
    <w:rsid w:val="00500EF8"/>
    <w:rsid w:val="00501120"/>
    <w:rsid w:val="0054767C"/>
    <w:rsid w:val="00551BBE"/>
    <w:rsid w:val="0057254D"/>
    <w:rsid w:val="00574D18"/>
    <w:rsid w:val="0058705D"/>
    <w:rsid w:val="005874D5"/>
    <w:rsid w:val="00594EC7"/>
    <w:rsid w:val="005C26AA"/>
    <w:rsid w:val="005E0178"/>
    <w:rsid w:val="005F585B"/>
    <w:rsid w:val="006108A1"/>
    <w:rsid w:val="0061450C"/>
    <w:rsid w:val="0062207C"/>
    <w:rsid w:val="006250FF"/>
    <w:rsid w:val="00671C89"/>
    <w:rsid w:val="00674C08"/>
    <w:rsid w:val="006B7B06"/>
    <w:rsid w:val="006E3891"/>
    <w:rsid w:val="006E5981"/>
    <w:rsid w:val="006E6221"/>
    <w:rsid w:val="0070225F"/>
    <w:rsid w:val="00705358"/>
    <w:rsid w:val="007065A1"/>
    <w:rsid w:val="00742BF1"/>
    <w:rsid w:val="0077423D"/>
    <w:rsid w:val="00795FD6"/>
    <w:rsid w:val="007A063B"/>
    <w:rsid w:val="007B0256"/>
    <w:rsid w:val="007C2491"/>
    <w:rsid w:val="007D749C"/>
    <w:rsid w:val="007F1AE4"/>
    <w:rsid w:val="007F69B2"/>
    <w:rsid w:val="008025E5"/>
    <w:rsid w:val="0081703F"/>
    <w:rsid w:val="00840C36"/>
    <w:rsid w:val="0086223F"/>
    <w:rsid w:val="00875360"/>
    <w:rsid w:val="008823FA"/>
    <w:rsid w:val="0089190A"/>
    <w:rsid w:val="008A690B"/>
    <w:rsid w:val="008B240B"/>
    <w:rsid w:val="008B6AC8"/>
    <w:rsid w:val="008D3352"/>
    <w:rsid w:val="00956583"/>
    <w:rsid w:val="00960F21"/>
    <w:rsid w:val="00970A2E"/>
    <w:rsid w:val="009A35C6"/>
    <w:rsid w:val="009A55BB"/>
    <w:rsid w:val="009D65AE"/>
    <w:rsid w:val="009E2A63"/>
    <w:rsid w:val="009E68B5"/>
    <w:rsid w:val="00A0597D"/>
    <w:rsid w:val="00A27FB1"/>
    <w:rsid w:val="00A437B2"/>
    <w:rsid w:val="00A5543F"/>
    <w:rsid w:val="00A816D0"/>
    <w:rsid w:val="00A90016"/>
    <w:rsid w:val="00AA48B1"/>
    <w:rsid w:val="00AB1992"/>
    <w:rsid w:val="00AD3B92"/>
    <w:rsid w:val="00AD485D"/>
    <w:rsid w:val="00AD4D61"/>
    <w:rsid w:val="00B226C3"/>
    <w:rsid w:val="00B2450A"/>
    <w:rsid w:val="00B768B7"/>
    <w:rsid w:val="00B82CCD"/>
    <w:rsid w:val="00B8699A"/>
    <w:rsid w:val="00BA2BAA"/>
    <w:rsid w:val="00BC7D5D"/>
    <w:rsid w:val="00BE3D9D"/>
    <w:rsid w:val="00C03D45"/>
    <w:rsid w:val="00C05EA5"/>
    <w:rsid w:val="00C417C2"/>
    <w:rsid w:val="00C4413E"/>
    <w:rsid w:val="00C472F5"/>
    <w:rsid w:val="00C4779E"/>
    <w:rsid w:val="00C83E28"/>
    <w:rsid w:val="00CB28E1"/>
    <w:rsid w:val="00CB4484"/>
    <w:rsid w:val="00CD3C1E"/>
    <w:rsid w:val="00CE53EC"/>
    <w:rsid w:val="00D15399"/>
    <w:rsid w:val="00D21218"/>
    <w:rsid w:val="00D302B7"/>
    <w:rsid w:val="00D37EFB"/>
    <w:rsid w:val="00D64D4A"/>
    <w:rsid w:val="00D84A80"/>
    <w:rsid w:val="00DA59BA"/>
    <w:rsid w:val="00DB3E01"/>
    <w:rsid w:val="00DC4958"/>
    <w:rsid w:val="00DD69E1"/>
    <w:rsid w:val="00DE3E06"/>
    <w:rsid w:val="00E02538"/>
    <w:rsid w:val="00E677D0"/>
    <w:rsid w:val="00E8397F"/>
    <w:rsid w:val="00EB22A3"/>
    <w:rsid w:val="00EB643D"/>
    <w:rsid w:val="00ED27E7"/>
    <w:rsid w:val="00EE7DC0"/>
    <w:rsid w:val="00EF1FF2"/>
    <w:rsid w:val="00F01218"/>
    <w:rsid w:val="00F12417"/>
    <w:rsid w:val="00F16D98"/>
    <w:rsid w:val="00F2133B"/>
    <w:rsid w:val="00F35334"/>
    <w:rsid w:val="00F74525"/>
    <w:rsid w:val="00F91CD0"/>
    <w:rsid w:val="00FB2FC7"/>
    <w:rsid w:val="00FC47FF"/>
    <w:rsid w:val="00FE42D9"/>
    <w:rsid w:val="00FE5399"/>
    <w:rsid w:val="00FE54EF"/>
    <w:rsid w:val="00FF2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E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4A07"/>
    <w:pPr>
      <w:tabs>
        <w:tab w:val="center" w:pos="4320"/>
        <w:tab w:val="right" w:pos="8640"/>
      </w:tabs>
    </w:pPr>
  </w:style>
  <w:style w:type="paragraph" w:styleId="Footer">
    <w:name w:val="footer"/>
    <w:basedOn w:val="Normal"/>
    <w:rsid w:val="00404A07"/>
    <w:pPr>
      <w:tabs>
        <w:tab w:val="center" w:pos="4320"/>
        <w:tab w:val="right" w:pos="8640"/>
      </w:tabs>
    </w:pPr>
  </w:style>
  <w:style w:type="paragraph" w:styleId="BalloonText">
    <w:name w:val="Balloon Text"/>
    <w:basedOn w:val="Normal"/>
    <w:semiHidden/>
    <w:rsid w:val="00236BE1"/>
    <w:rPr>
      <w:rFonts w:ascii="Tahoma" w:hAnsi="Tahoma" w:cs="Tahoma"/>
      <w:sz w:val="16"/>
      <w:szCs w:val="16"/>
    </w:rPr>
  </w:style>
  <w:style w:type="character" w:styleId="PageNumber">
    <w:name w:val="page number"/>
    <w:basedOn w:val="DefaultParagraphFont"/>
    <w:rsid w:val="005C26AA"/>
  </w:style>
  <w:style w:type="table" w:styleId="TableGrid">
    <w:name w:val="Table Grid"/>
    <w:basedOn w:val="TableNormal"/>
    <w:rsid w:val="004A3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48217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basedOn w:val="DefaultParagraphFont"/>
    <w:rsid w:val="00120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E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4A07"/>
    <w:pPr>
      <w:tabs>
        <w:tab w:val="center" w:pos="4320"/>
        <w:tab w:val="right" w:pos="8640"/>
      </w:tabs>
    </w:pPr>
  </w:style>
  <w:style w:type="paragraph" w:styleId="Footer">
    <w:name w:val="footer"/>
    <w:basedOn w:val="Normal"/>
    <w:rsid w:val="00404A07"/>
    <w:pPr>
      <w:tabs>
        <w:tab w:val="center" w:pos="4320"/>
        <w:tab w:val="right" w:pos="8640"/>
      </w:tabs>
    </w:pPr>
  </w:style>
  <w:style w:type="paragraph" w:styleId="BalloonText">
    <w:name w:val="Balloon Text"/>
    <w:basedOn w:val="Normal"/>
    <w:semiHidden/>
    <w:rsid w:val="00236BE1"/>
    <w:rPr>
      <w:rFonts w:ascii="Tahoma" w:hAnsi="Tahoma" w:cs="Tahoma"/>
      <w:sz w:val="16"/>
      <w:szCs w:val="16"/>
    </w:rPr>
  </w:style>
  <w:style w:type="character" w:styleId="PageNumber">
    <w:name w:val="page number"/>
    <w:basedOn w:val="DefaultParagraphFont"/>
    <w:rsid w:val="005C26AA"/>
  </w:style>
  <w:style w:type="table" w:styleId="TableGrid">
    <w:name w:val="Table Grid"/>
    <w:basedOn w:val="TableNormal"/>
    <w:rsid w:val="004A3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48217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yperlink">
    <w:name w:val="Hyperlink"/>
    <w:basedOn w:val="DefaultParagraphFont"/>
    <w:rsid w:val="00120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543">
      <w:bodyDiv w:val="1"/>
      <w:marLeft w:val="0"/>
      <w:marRight w:val="0"/>
      <w:marTop w:val="0"/>
      <w:marBottom w:val="0"/>
      <w:divBdr>
        <w:top w:val="none" w:sz="0" w:space="0" w:color="auto"/>
        <w:left w:val="none" w:sz="0" w:space="0" w:color="auto"/>
        <w:bottom w:val="none" w:sz="0" w:space="0" w:color="auto"/>
        <w:right w:val="none" w:sz="0" w:space="0" w:color="auto"/>
      </w:divBdr>
      <w:divsChild>
        <w:div w:id="1341128931">
          <w:marLeft w:val="0"/>
          <w:marRight w:val="0"/>
          <w:marTop w:val="0"/>
          <w:marBottom w:val="0"/>
          <w:divBdr>
            <w:top w:val="none" w:sz="0" w:space="0" w:color="auto"/>
            <w:left w:val="none" w:sz="0" w:space="0" w:color="auto"/>
            <w:bottom w:val="none" w:sz="0" w:space="0" w:color="auto"/>
            <w:right w:val="none" w:sz="0" w:space="0" w:color="auto"/>
          </w:divBdr>
        </w:div>
        <w:div w:id="168060197">
          <w:marLeft w:val="0"/>
          <w:marRight w:val="0"/>
          <w:marTop w:val="0"/>
          <w:marBottom w:val="0"/>
          <w:divBdr>
            <w:top w:val="none" w:sz="0" w:space="0" w:color="auto"/>
            <w:left w:val="none" w:sz="0" w:space="0" w:color="auto"/>
            <w:bottom w:val="none" w:sz="0" w:space="0" w:color="auto"/>
            <w:right w:val="none" w:sz="0" w:space="0" w:color="auto"/>
          </w:divBdr>
        </w:div>
        <w:div w:id="1601327355">
          <w:marLeft w:val="0"/>
          <w:marRight w:val="0"/>
          <w:marTop w:val="0"/>
          <w:marBottom w:val="0"/>
          <w:divBdr>
            <w:top w:val="none" w:sz="0" w:space="0" w:color="auto"/>
            <w:left w:val="none" w:sz="0" w:space="0" w:color="auto"/>
            <w:bottom w:val="none" w:sz="0" w:space="0" w:color="auto"/>
            <w:right w:val="none" w:sz="0" w:space="0" w:color="auto"/>
          </w:divBdr>
        </w:div>
        <w:div w:id="1595439233">
          <w:marLeft w:val="0"/>
          <w:marRight w:val="0"/>
          <w:marTop w:val="0"/>
          <w:marBottom w:val="0"/>
          <w:divBdr>
            <w:top w:val="none" w:sz="0" w:space="0" w:color="auto"/>
            <w:left w:val="none" w:sz="0" w:space="0" w:color="auto"/>
            <w:bottom w:val="none" w:sz="0" w:space="0" w:color="auto"/>
            <w:right w:val="none" w:sz="0" w:space="0" w:color="auto"/>
          </w:divBdr>
        </w:div>
        <w:div w:id="458233036">
          <w:marLeft w:val="0"/>
          <w:marRight w:val="0"/>
          <w:marTop w:val="0"/>
          <w:marBottom w:val="0"/>
          <w:divBdr>
            <w:top w:val="none" w:sz="0" w:space="0" w:color="auto"/>
            <w:left w:val="none" w:sz="0" w:space="0" w:color="auto"/>
            <w:bottom w:val="none" w:sz="0" w:space="0" w:color="auto"/>
            <w:right w:val="none" w:sz="0" w:space="0" w:color="auto"/>
          </w:divBdr>
        </w:div>
        <w:div w:id="1505782665">
          <w:marLeft w:val="0"/>
          <w:marRight w:val="0"/>
          <w:marTop w:val="0"/>
          <w:marBottom w:val="0"/>
          <w:divBdr>
            <w:top w:val="none" w:sz="0" w:space="0" w:color="auto"/>
            <w:left w:val="none" w:sz="0" w:space="0" w:color="auto"/>
            <w:bottom w:val="none" w:sz="0" w:space="0" w:color="auto"/>
            <w:right w:val="none" w:sz="0" w:space="0" w:color="auto"/>
          </w:divBdr>
        </w:div>
      </w:divsChild>
    </w:div>
    <w:div w:id="143132248">
      <w:bodyDiv w:val="1"/>
      <w:marLeft w:val="0"/>
      <w:marRight w:val="0"/>
      <w:marTop w:val="0"/>
      <w:marBottom w:val="0"/>
      <w:divBdr>
        <w:top w:val="none" w:sz="0" w:space="0" w:color="auto"/>
        <w:left w:val="none" w:sz="0" w:space="0" w:color="auto"/>
        <w:bottom w:val="none" w:sz="0" w:space="0" w:color="auto"/>
        <w:right w:val="none" w:sz="0" w:space="0" w:color="auto"/>
      </w:divBdr>
      <w:divsChild>
        <w:div w:id="1053430692">
          <w:marLeft w:val="0"/>
          <w:marRight w:val="0"/>
          <w:marTop w:val="0"/>
          <w:marBottom w:val="0"/>
          <w:divBdr>
            <w:top w:val="none" w:sz="0" w:space="0" w:color="auto"/>
            <w:left w:val="none" w:sz="0" w:space="0" w:color="auto"/>
            <w:bottom w:val="none" w:sz="0" w:space="0" w:color="auto"/>
            <w:right w:val="none" w:sz="0" w:space="0" w:color="auto"/>
          </w:divBdr>
          <w:divsChild>
            <w:div w:id="563026608">
              <w:marLeft w:val="0"/>
              <w:marRight w:val="0"/>
              <w:marTop w:val="0"/>
              <w:marBottom w:val="0"/>
              <w:divBdr>
                <w:top w:val="none" w:sz="0" w:space="0" w:color="auto"/>
                <w:left w:val="none" w:sz="0" w:space="0" w:color="auto"/>
                <w:bottom w:val="none" w:sz="0" w:space="0" w:color="auto"/>
                <w:right w:val="none" w:sz="0" w:space="0" w:color="auto"/>
              </w:divBdr>
            </w:div>
            <w:div w:id="1827165360">
              <w:marLeft w:val="0"/>
              <w:marRight w:val="0"/>
              <w:marTop w:val="0"/>
              <w:marBottom w:val="0"/>
              <w:divBdr>
                <w:top w:val="none" w:sz="0" w:space="0" w:color="auto"/>
                <w:left w:val="none" w:sz="0" w:space="0" w:color="auto"/>
                <w:bottom w:val="none" w:sz="0" w:space="0" w:color="auto"/>
                <w:right w:val="none" w:sz="0" w:space="0" w:color="auto"/>
              </w:divBdr>
            </w:div>
            <w:div w:id="403449587">
              <w:marLeft w:val="0"/>
              <w:marRight w:val="0"/>
              <w:marTop w:val="0"/>
              <w:marBottom w:val="0"/>
              <w:divBdr>
                <w:top w:val="none" w:sz="0" w:space="0" w:color="auto"/>
                <w:left w:val="none" w:sz="0" w:space="0" w:color="auto"/>
                <w:bottom w:val="none" w:sz="0" w:space="0" w:color="auto"/>
                <w:right w:val="none" w:sz="0" w:space="0" w:color="auto"/>
              </w:divBdr>
            </w:div>
            <w:div w:id="1406801221">
              <w:marLeft w:val="0"/>
              <w:marRight w:val="0"/>
              <w:marTop w:val="0"/>
              <w:marBottom w:val="0"/>
              <w:divBdr>
                <w:top w:val="none" w:sz="0" w:space="0" w:color="auto"/>
                <w:left w:val="none" w:sz="0" w:space="0" w:color="auto"/>
                <w:bottom w:val="none" w:sz="0" w:space="0" w:color="auto"/>
                <w:right w:val="none" w:sz="0" w:space="0" w:color="auto"/>
              </w:divBdr>
            </w:div>
            <w:div w:id="2004046450">
              <w:marLeft w:val="0"/>
              <w:marRight w:val="0"/>
              <w:marTop w:val="0"/>
              <w:marBottom w:val="0"/>
              <w:divBdr>
                <w:top w:val="none" w:sz="0" w:space="0" w:color="auto"/>
                <w:left w:val="none" w:sz="0" w:space="0" w:color="auto"/>
                <w:bottom w:val="none" w:sz="0" w:space="0" w:color="auto"/>
                <w:right w:val="none" w:sz="0" w:space="0" w:color="auto"/>
              </w:divBdr>
            </w:div>
            <w:div w:id="1841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1894">
      <w:bodyDiv w:val="1"/>
      <w:marLeft w:val="0"/>
      <w:marRight w:val="0"/>
      <w:marTop w:val="0"/>
      <w:marBottom w:val="0"/>
      <w:divBdr>
        <w:top w:val="none" w:sz="0" w:space="0" w:color="auto"/>
        <w:left w:val="none" w:sz="0" w:space="0" w:color="auto"/>
        <w:bottom w:val="none" w:sz="0" w:space="0" w:color="auto"/>
        <w:right w:val="none" w:sz="0" w:space="0" w:color="auto"/>
      </w:divBdr>
      <w:divsChild>
        <w:div w:id="356778983">
          <w:marLeft w:val="0"/>
          <w:marRight w:val="0"/>
          <w:marTop w:val="0"/>
          <w:marBottom w:val="0"/>
          <w:divBdr>
            <w:top w:val="none" w:sz="0" w:space="0" w:color="auto"/>
            <w:left w:val="none" w:sz="0" w:space="0" w:color="auto"/>
            <w:bottom w:val="none" w:sz="0" w:space="0" w:color="auto"/>
            <w:right w:val="none" w:sz="0" w:space="0" w:color="auto"/>
          </w:divBdr>
        </w:div>
        <w:div w:id="1214076809">
          <w:marLeft w:val="0"/>
          <w:marRight w:val="0"/>
          <w:marTop w:val="0"/>
          <w:marBottom w:val="0"/>
          <w:divBdr>
            <w:top w:val="none" w:sz="0" w:space="0" w:color="auto"/>
            <w:left w:val="none" w:sz="0" w:space="0" w:color="auto"/>
            <w:bottom w:val="none" w:sz="0" w:space="0" w:color="auto"/>
            <w:right w:val="none" w:sz="0" w:space="0" w:color="auto"/>
          </w:divBdr>
        </w:div>
        <w:div w:id="1262107740">
          <w:marLeft w:val="0"/>
          <w:marRight w:val="0"/>
          <w:marTop w:val="0"/>
          <w:marBottom w:val="0"/>
          <w:divBdr>
            <w:top w:val="none" w:sz="0" w:space="0" w:color="auto"/>
            <w:left w:val="none" w:sz="0" w:space="0" w:color="auto"/>
            <w:bottom w:val="none" w:sz="0" w:space="0" w:color="auto"/>
            <w:right w:val="none" w:sz="0" w:space="0" w:color="auto"/>
          </w:divBdr>
        </w:div>
        <w:div w:id="1074864228">
          <w:marLeft w:val="0"/>
          <w:marRight w:val="0"/>
          <w:marTop w:val="0"/>
          <w:marBottom w:val="0"/>
          <w:divBdr>
            <w:top w:val="none" w:sz="0" w:space="0" w:color="auto"/>
            <w:left w:val="none" w:sz="0" w:space="0" w:color="auto"/>
            <w:bottom w:val="none" w:sz="0" w:space="0" w:color="auto"/>
            <w:right w:val="none" w:sz="0" w:space="0" w:color="auto"/>
          </w:divBdr>
        </w:div>
        <w:div w:id="1085230425">
          <w:marLeft w:val="0"/>
          <w:marRight w:val="0"/>
          <w:marTop w:val="0"/>
          <w:marBottom w:val="0"/>
          <w:divBdr>
            <w:top w:val="none" w:sz="0" w:space="0" w:color="auto"/>
            <w:left w:val="none" w:sz="0" w:space="0" w:color="auto"/>
            <w:bottom w:val="none" w:sz="0" w:space="0" w:color="auto"/>
            <w:right w:val="none" w:sz="0" w:space="0" w:color="auto"/>
          </w:divBdr>
        </w:div>
        <w:div w:id="1697921575">
          <w:marLeft w:val="0"/>
          <w:marRight w:val="0"/>
          <w:marTop w:val="0"/>
          <w:marBottom w:val="0"/>
          <w:divBdr>
            <w:top w:val="none" w:sz="0" w:space="0" w:color="auto"/>
            <w:left w:val="none" w:sz="0" w:space="0" w:color="auto"/>
            <w:bottom w:val="none" w:sz="0" w:space="0" w:color="auto"/>
            <w:right w:val="none" w:sz="0" w:space="0" w:color="auto"/>
          </w:divBdr>
        </w:div>
        <w:div w:id="1960525743">
          <w:marLeft w:val="0"/>
          <w:marRight w:val="0"/>
          <w:marTop w:val="0"/>
          <w:marBottom w:val="0"/>
          <w:divBdr>
            <w:top w:val="none" w:sz="0" w:space="0" w:color="auto"/>
            <w:left w:val="none" w:sz="0" w:space="0" w:color="auto"/>
            <w:bottom w:val="none" w:sz="0" w:space="0" w:color="auto"/>
            <w:right w:val="none" w:sz="0" w:space="0" w:color="auto"/>
          </w:divBdr>
        </w:div>
        <w:div w:id="1135486442">
          <w:marLeft w:val="0"/>
          <w:marRight w:val="0"/>
          <w:marTop w:val="0"/>
          <w:marBottom w:val="0"/>
          <w:divBdr>
            <w:top w:val="none" w:sz="0" w:space="0" w:color="auto"/>
            <w:left w:val="none" w:sz="0" w:space="0" w:color="auto"/>
            <w:bottom w:val="none" w:sz="0" w:space="0" w:color="auto"/>
            <w:right w:val="none" w:sz="0" w:space="0" w:color="auto"/>
          </w:divBdr>
        </w:div>
        <w:div w:id="469638763">
          <w:marLeft w:val="0"/>
          <w:marRight w:val="0"/>
          <w:marTop w:val="0"/>
          <w:marBottom w:val="0"/>
          <w:divBdr>
            <w:top w:val="none" w:sz="0" w:space="0" w:color="auto"/>
            <w:left w:val="none" w:sz="0" w:space="0" w:color="auto"/>
            <w:bottom w:val="none" w:sz="0" w:space="0" w:color="auto"/>
            <w:right w:val="none" w:sz="0" w:space="0" w:color="auto"/>
          </w:divBdr>
        </w:div>
        <w:div w:id="285936050">
          <w:marLeft w:val="0"/>
          <w:marRight w:val="0"/>
          <w:marTop w:val="0"/>
          <w:marBottom w:val="0"/>
          <w:divBdr>
            <w:top w:val="none" w:sz="0" w:space="0" w:color="auto"/>
            <w:left w:val="none" w:sz="0" w:space="0" w:color="auto"/>
            <w:bottom w:val="none" w:sz="0" w:space="0" w:color="auto"/>
            <w:right w:val="none" w:sz="0" w:space="0" w:color="auto"/>
          </w:divBdr>
        </w:div>
        <w:div w:id="2122331944">
          <w:marLeft w:val="0"/>
          <w:marRight w:val="0"/>
          <w:marTop w:val="0"/>
          <w:marBottom w:val="0"/>
          <w:divBdr>
            <w:top w:val="none" w:sz="0" w:space="0" w:color="auto"/>
            <w:left w:val="none" w:sz="0" w:space="0" w:color="auto"/>
            <w:bottom w:val="none" w:sz="0" w:space="0" w:color="auto"/>
            <w:right w:val="none" w:sz="0" w:space="0" w:color="auto"/>
          </w:divBdr>
        </w:div>
        <w:div w:id="491988618">
          <w:marLeft w:val="0"/>
          <w:marRight w:val="0"/>
          <w:marTop w:val="0"/>
          <w:marBottom w:val="0"/>
          <w:divBdr>
            <w:top w:val="none" w:sz="0" w:space="0" w:color="auto"/>
            <w:left w:val="none" w:sz="0" w:space="0" w:color="auto"/>
            <w:bottom w:val="none" w:sz="0" w:space="0" w:color="auto"/>
            <w:right w:val="none" w:sz="0" w:space="0" w:color="auto"/>
          </w:divBdr>
        </w:div>
        <w:div w:id="556480599">
          <w:marLeft w:val="0"/>
          <w:marRight w:val="0"/>
          <w:marTop w:val="0"/>
          <w:marBottom w:val="0"/>
          <w:divBdr>
            <w:top w:val="none" w:sz="0" w:space="0" w:color="auto"/>
            <w:left w:val="none" w:sz="0" w:space="0" w:color="auto"/>
            <w:bottom w:val="none" w:sz="0" w:space="0" w:color="auto"/>
            <w:right w:val="none" w:sz="0" w:space="0" w:color="auto"/>
          </w:divBdr>
        </w:div>
        <w:div w:id="2007198088">
          <w:marLeft w:val="0"/>
          <w:marRight w:val="0"/>
          <w:marTop w:val="0"/>
          <w:marBottom w:val="0"/>
          <w:divBdr>
            <w:top w:val="none" w:sz="0" w:space="0" w:color="auto"/>
            <w:left w:val="none" w:sz="0" w:space="0" w:color="auto"/>
            <w:bottom w:val="none" w:sz="0" w:space="0" w:color="auto"/>
            <w:right w:val="none" w:sz="0" w:space="0" w:color="auto"/>
          </w:divBdr>
        </w:div>
        <w:div w:id="912162076">
          <w:marLeft w:val="0"/>
          <w:marRight w:val="0"/>
          <w:marTop w:val="0"/>
          <w:marBottom w:val="0"/>
          <w:divBdr>
            <w:top w:val="none" w:sz="0" w:space="0" w:color="auto"/>
            <w:left w:val="none" w:sz="0" w:space="0" w:color="auto"/>
            <w:bottom w:val="none" w:sz="0" w:space="0" w:color="auto"/>
            <w:right w:val="none" w:sz="0" w:space="0" w:color="auto"/>
          </w:divBdr>
        </w:div>
        <w:div w:id="1420902885">
          <w:marLeft w:val="0"/>
          <w:marRight w:val="0"/>
          <w:marTop w:val="0"/>
          <w:marBottom w:val="0"/>
          <w:divBdr>
            <w:top w:val="none" w:sz="0" w:space="0" w:color="auto"/>
            <w:left w:val="none" w:sz="0" w:space="0" w:color="auto"/>
            <w:bottom w:val="none" w:sz="0" w:space="0" w:color="auto"/>
            <w:right w:val="none" w:sz="0" w:space="0" w:color="auto"/>
          </w:divBdr>
        </w:div>
        <w:div w:id="36323400">
          <w:marLeft w:val="0"/>
          <w:marRight w:val="0"/>
          <w:marTop w:val="0"/>
          <w:marBottom w:val="0"/>
          <w:divBdr>
            <w:top w:val="none" w:sz="0" w:space="0" w:color="auto"/>
            <w:left w:val="none" w:sz="0" w:space="0" w:color="auto"/>
            <w:bottom w:val="none" w:sz="0" w:space="0" w:color="auto"/>
            <w:right w:val="none" w:sz="0" w:space="0" w:color="auto"/>
          </w:divBdr>
        </w:div>
        <w:div w:id="658268317">
          <w:marLeft w:val="0"/>
          <w:marRight w:val="0"/>
          <w:marTop w:val="0"/>
          <w:marBottom w:val="0"/>
          <w:divBdr>
            <w:top w:val="none" w:sz="0" w:space="0" w:color="auto"/>
            <w:left w:val="none" w:sz="0" w:space="0" w:color="auto"/>
            <w:bottom w:val="none" w:sz="0" w:space="0" w:color="auto"/>
            <w:right w:val="none" w:sz="0" w:space="0" w:color="auto"/>
          </w:divBdr>
        </w:div>
        <w:div w:id="512457488">
          <w:marLeft w:val="0"/>
          <w:marRight w:val="0"/>
          <w:marTop w:val="0"/>
          <w:marBottom w:val="0"/>
          <w:divBdr>
            <w:top w:val="none" w:sz="0" w:space="0" w:color="auto"/>
            <w:left w:val="none" w:sz="0" w:space="0" w:color="auto"/>
            <w:bottom w:val="none" w:sz="0" w:space="0" w:color="auto"/>
            <w:right w:val="none" w:sz="0" w:space="0" w:color="auto"/>
          </w:divBdr>
        </w:div>
        <w:div w:id="834609680">
          <w:marLeft w:val="0"/>
          <w:marRight w:val="0"/>
          <w:marTop w:val="0"/>
          <w:marBottom w:val="0"/>
          <w:divBdr>
            <w:top w:val="none" w:sz="0" w:space="0" w:color="auto"/>
            <w:left w:val="none" w:sz="0" w:space="0" w:color="auto"/>
            <w:bottom w:val="none" w:sz="0" w:space="0" w:color="auto"/>
            <w:right w:val="none" w:sz="0" w:space="0" w:color="auto"/>
          </w:divBdr>
        </w:div>
        <w:div w:id="1675955298">
          <w:marLeft w:val="0"/>
          <w:marRight w:val="0"/>
          <w:marTop w:val="0"/>
          <w:marBottom w:val="0"/>
          <w:divBdr>
            <w:top w:val="none" w:sz="0" w:space="0" w:color="auto"/>
            <w:left w:val="none" w:sz="0" w:space="0" w:color="auto"/>
            <w:bottom w:val="none" w:sz="0" w:space="0" w:color="auto"/>
            <w:right w:val="none" w:sz="0" w:space="0" w:color="auto"/>
          </w:divBdr>
        </w:div>
        <w:div w:id="92290536">
          <w:marLeft w:val="0"/>
          <w:marRight w:val="0"/>
          <w:marTop w:val="0"/>
          <w:marBottom w:val="0"/>
          <w:divBdr>
            <w:top w:val="none" w:sz="0" w:space="0" w:color="auto"/>
            <w:left w:val="none" w:sz="0" w:space="0" w:color="auto"/>
            <w:bottom w:val="none" w:sz="0" w:space="0" w:color="auto"/>
            <w:right w:val="none" w:sz="0" w:space="0" w:color="auto"/>
          </w:divBdr>
        </w:div>
        <w:div w:id="248782787">
          <w:marLeft w:val="0"/>
          <w:marRight w:val="0"/>
          <w:marTop w:val="0"/>
          <w:marBottom w:val="0"/>
          <w:divBdr>
            <w:top w:val="none" w:sz="0" w:space="0" w:color="auto"/>
            <w:left w:val="none" w:sz="0" w:space="0" w:color="auto"/>
            <w:bottom w:val="none" w:sz="0" w:space="0" w:color="auto"/>
            <w:right w:val="none" w:sz="0" w:space="0" w:color="auto"/>
          </w:divBdr>
        </w:div>
        <w:div w:id="243607458">
          <w:marLeft w:val="0"/>
          <w:marRight w:val="0"/>
          <w:marTop w:val="0"/>
          <w:marBottom w:val="0"/>
          <w:divBdr>
            <w:top w:val="none" w:sz="0" w:space="0" w:color="auto"/>
            <w:left w:val="none" w:sz="0" w:space="0" w:color="auto"/>
            <w:bottom w:val="none" w:sz="0" w:space="0" w:color="auto"/>
            <w:right w:val="none" w:sz="0" w:space="0" w:color="auto"/>
          </w:divBdr>
        </w:div>
        <w:div w:id="328406818">
          <w:marLeft w:val="0"/>
          <w:marRight w:val="0"/>
          <w:marTop w:val="0"/>
          <w:marBottom w:val="0"/>
          <w:divBdr>
            <w:top w:val="none" w:sz="0" w:space="0" w:color="auto"/>
            <w:left w:val="none" w:sz="0" w:space="0" w:color="auto"/>
            <w:bottom w:val="none" w:sz="0" w:space="0" w:color="auto"/>
            <w:right w:val="none" w:sz="0" w:space="0" w:color="auto"/>
          </w:divBdr>
        </w:div>
      </w:divsChild>
    </w:div>
    <w:div w:id="233904755">
      <w:bodyDiv w:val="1"/>
      <w:marLeft w:val="0"/>
      <w:marRight w:val="0"/>
      <w:marTop w:val="0"/>
      <w:marBottom w:val="0"/>
      <w:divBdr>
        <w:top w:val="none" w:sz="0" w:space="0" w:color="auto"/>
        <w:left w:val="none" w:sz="0" w:space="0" w:color="auto"/>
        <w:bottom w:val="none" w:sz="0" w:space="0" w:color="auto"/>
        <w:right w:val="none" w:sz="0" w:space="0" w:color="auto"/>
      </w:divBdr>
      <w:divsChild>
        <w:div w:id="1510023754">
          <w:marLeft w:val="0"/>
          <w:marRight w:val="0"/>
          <w:marTop w:val="0"/>
          <w:marBottom w:val="0"/>
          <w:divBdr>
            <w:top w:val="none" w:sz="0" w:space="0" w:color="auto"/>
            <w:left w:val="none" w:sz="0" w:space="0" w:color="auto"/>
            <w:bottom w:val="none" w:sz="0" w:space="0" w:color="auto"/>
            <w:right w:val="none" w:sz="0" w:space="0" w:color="auto"/>
          </w:divBdr>
        </w:div>
        <w:div w:id="3823725">
          <w:marLeft w:val="0"/>
          <w:marRight w:val="0"/>
          <w:marTop w:val="0"/>
          <w:marBottom w:val="0"/>
          <w:divBdr>
            <w:top w:val="none" w:sz="0" w:space="0" w:color="auto"/>
            <w:left w:val="none" w:sz="0" w:space="0" w:color="auto"/>
            <w:bottom w:val="none" w:sz="0" w:space="0" w:color="auto"/>
            <w:right w:val="none" w:sz="0" w:space="0" w:color="auto"/>
          </w:divBdr>
        </w:div>
        <w:div w:id="1831096025">
          <w:marLeft w:val="0"/>
          <w:marRight w:val="0"/>
          <w:marTop w:val="0"/>
          <w:marBottom w:val="0"/>
          <w:divBdr>
            <w:top w:val="none" w:sz="0" w:space="0" w:color="auto"/>
            <w:left w:val="none" w:sz="0" w:space="0" w:color="auto"/>
            <w:bottom w:val="none" w:sz="0" w:space="0" w:color="auto"/>
            <w:right w:val="none" w:sz="0" w:space="0" w:color="auto"/>
          </w:divBdr>
        </w:div>
        <w:div w:id="60373954">
          <w:marLeft w:val="0"/>
          <w:marRight w:val="0"/>
          <w:marTop w:val="0"/>
          <w:marBottom w:val="0"/>
          <w:divBdr>
            <w:top w:val="none" w:sz="0" w:space="0" w:color="auto"/>
            <w:left w:val="none" w:sz="0" w:space="0" w:color="auto"/>
            <w:bottom w:val="none" w:sz="0" w:space="0" w:color="auto"/>
            <w:right w:val="none" w:sz="0" w:space="0" w:color="auto"/>
          </w:divBdr>
        </w:div>
        <w:div w:id="560943468">
          <w:marLeft w:val="0"/>
          <w:marRight w:val="0"/>
          <w:marTop w:val="0"/>
          <w:marBottom w:val="0"/>
          <w:divBdr>
            <w:top w:val="none" w:sz="0" w:space="0" w:color="auto"/>
            <w:left w:val="none" w:sz="0" w:space="0" w:color="auto"/>
            <w:bottom w:val="none" w:sz="0" w:space="0" w:color="auto"/>
            <w:right w:val="none" w:sz="0" w:space="0" w:color="auto"/>
          </w:divBdr>
        </w:div>
        <w:div w:id="1072850789">
          <w:marLeft w:val="0"/>
          <w:marRight w:val="0"/>
          <w:marTop w:val="0"/>
          <w:marBottom w:val="0"/>
          <w:divBdr>
            <w:top w:val="none" w:sz="0" w:space="0" w:color="auto"/>
            <w:left w:val="none" w:sz="0" w:space="0" w:color="auto"/>
            <w:bottom w:val="none" w:sz="0" w:space="0" w:color="auto"/>
            <w:right w:val="none" w:sz="0" w:space="0" w:color="auto"/>
          </w:divBdr>
        </w:div>
        <w:div w:id="1100027042">
          <w:marLeft w:val="0"/>
          <w:marRight w:val="0"/>
          <w:marTop w:val="0"/>
          <w:marBottom w:val="0"/>
          <w:divBdr>
            <w:top w:val="none" w:sz="0" w:space="0" w:color="auto"/>
            <w:left w:val="none" w:sz="0" w:space="0" w:color="auto"/>
            <w:bottom w:val="none" w:sz="0" w:space="0" w:color="auto"/>
            <w:right w:val="none" w:sz="0" w:space="0" w:color="auto"/>
          </w:divBdr>
        </w:div>
        <w:div w:id="241528041">
          <w:marLeft w:val="0"/>
          <w:marRight w:val="0"/>
          <w:marTop w:val="0"/>
          <w:marBottom w:val="0"/>
          <w:divBdr>
            <w:top w:val="none" w:sz="0" w:space="0" w:color="auto"/>
            <w:left w:val="none" w:sz="0" w:space="0" w:color="auto"/>
            <w:bottom w:val="none" w:sz="0" w:space="0" w:color="auto"/>
            <w:right w:val="none" w:sz="0" w:space="0" w:color="auto"/>
          </w:divBdr>
        </w:div>
        <w:div w:id="1276133549">
          <w:marLeft w:val="0"/>
          <w:marRight w:val="0"/>
          <w:marTop w:val="0"/>
          <w:marBottom w:val="0"/>
          <w:divBdr>
            <w:top w:val="none" w:sz="0" w:space="0" w:color="auto"/>
            <w:left w:val="none" w:sz="0" w:space="0" w:color="auto"/>
            <w:bottom w:val="none" w:sz="0" w:space="0" w:color="auto"/>
            <w:right w:val="none" w:sz="0" w:space="0" w:color="auto"/>
          </w:divBdr>
        </w:div>
        <w:div w:id="1019818914">
          <w:marLeft w:val="0"/>
          <w:marRight w:val="0"/>
          <w:marTop w:val="0"/>
          <w:marBottom w:val="0"/>
          <w:divBdr>
            <w:top w:val="none" w:sz="0" w:space="0" w:color="auto"/>
            <w:left w:val="none" w:sz="0" w:space="0" w:color="auto"/>
            <w:bottom w:val="none" w:sz="0" w:space="0" w:color="auto"/>
            <w:right w:val="none" w:sz="0" w:space="0" w:color="auto"/>
          </w:divBdr>
        </w:div>
        <w:div w:id="1531258420">
          <w:marLeft w:val="0"/>
          <w:marRight w:val="0"/>
          <w:marTop w:val="0"/>
          <w:marBottom w:val="0"/>
          <w:divBdr>
            <w:top w:val="none" w:sz="0" w:space="0" w:color="auto"/>
            <w:left w:val="none" w:sz="0" w:space="0" w:color="auto"/>
            <w:bottom w:val="none" w:sz="0" w:space="0" w:color="auto"/>
            <w:right w:val="none" w:sz="0" w:space="0" w:color="auto"/>
          </w:divBdr>
        </w:div>
        <w:div w:id="899091905">
          <w:marLeft w:val="0"/>
          <w:marRight w:val="0"/>
          <w:marTop w:val="0"/>
          <w:marBottom w:val="0"/>
          <w:divBdr>
            <w:top w:val="none" w:sz="0" w:space="0" w:color="auto"/>
            <w:left w:val="none" w:sz="0" w:space="0" w:color="auto"/>
            <w:bottom w:val="none" w:sz="0" w:space="0" w:color="auto"/>
            <w:right w:val="none" w:sz="0" w:space="0" w:color="auto"/>
          </w:divBdr>
        </w:div>
        <w:div w:id="825366731">
          <w:marLeft w:val="0"/>
          <w:marRight w:val="0"/>
          <w:marTop w:val="0"/>
          <w:marBottom w:val="0"/>
          <w:divBdr>
            <w:top w:val="none" w:sz="0" w:space="0" w:color="auto"/>
            <w:left w:val="none" w:sz="0" w:space="0" w:color="auto"/>
            <w:bottom w:val="none" w:sz="0" w:space="0" w:color="auto"/>
            <w:right w:val="none" w:sz="0" w:space="0" w:color="auto"/>
          </w:divBdr>
        </w:div>
        <w:div w:id="555702909">
          <w:marLeft w:val="0"/>
          <w:marRight w:val="0"/>
          <w:marTop w:val="0"/>
          <w:marBottom w:val="0"/>
          <w:divBdr>
            <w:top w:val="none" w:sz="0" w:space="0" w:color="auto"/>
            <w:left w:val="none" w:sz="0" w:space="0" w:color="auto"/>
            <w:bottom w:val="none" w:sz="0" w:space="0" w:color="auto"/>
            <w:right w:val="none" w:sz="0" w:space="0" w:color="auto"/>
          </w:divBdr>
        </w:div>
        <w:div w:id="342511514">
          <w:marLeft w:val="0"/>
          <w:marRight w:val="0"/>
          <w:marTop w:val="0"/>
          <w:marBottom w:val="0"/>
          <w:divBdr>
            <w:top w:val="none" w:sz="0" w:space="0" w:color="auto"/>
            <w:left w:val="none" w:sz="0" w:space="0" w:color="auto"/>
            <w:bottom w:val="none" w:sz="0" w:space="0" w:color="auto"/>
            <w:right w:val="none" w:sz="0" w:space="0" w:color="auto"/>
          </w:divBdr>
        </w:div>
        <w:div w:id="1522014448">
          <w:marLeft w:val="0"/>
          <w:marRight w:val="0"/>
          <w:marTop w:val="0"/>
          <w:marBottom w:val="0"/>
          <w:divBdr>
            <w:top w:val="none" w:sz="0" w:space="0" w:color="auto"/>
            <w:left w:val="none" w:sz="0" w:space="0" w:color="auto"/>
            <w:bottom w:val="none" w:sz="0" w:space="0" w:color="auto"/>
            <w:right w:val="none" w:sz="0" w:space="0" w:color="auto"/>
          </w:divBdr>
        </w:div>
        <w:div w:id="1052921144">
          <w:marLeft w:val="0"/>
          <w:marRight w:val="0"/>
          <w:marTop w:val="0"/>
          <w:marBottom w:val="0"/>
          <w:divBdr>
            <w:top w:val="none" w:sz="0" w:space="0" w:color="auto"/>
            <w:left w:val="none" w:sz="0" w:space="0" w:color="auto"/>
            <w:bottom w:val="none" w:sz="0" w:space="0" w:color="auto"/>
            <w:right w:val="none" w:sz="0" w:space="0" w:color="auto"/>
          </w:divBdr>
        </w:div>
        <w:div w:id="2040548060">
          <w:marLeft w:val="0"/>
          <w:marRight w:val="0"/>
          <w:marTop w:val="0"/>
          <w:marBottom w:val="0"/>
          <w:divBdr>
            <w:top w:val="none" w:sz="0" w:space="0" w:color="auto"/>
            <w:left w:val="none" w:sz="0" w:space="0" w:color="auto"/>
            <w:bottom w:val="none" w:sz="0" w:space="0" w:color="auto"/>
            <w:right w:val="none" w:sz="0" w:space="0" w:color="auto"/>
          </w:divBdr>
        </w:div>
        <w:div w:id="1730225972">
          <w:marLeft w:val="0"/>
          <w:marRight w:val="0"/>
          <w:marTop w:val="0"/>
          <w:marBottom w:val="0"/>
          <w:divBdr>
            <w:top w:val="none" w:sz="0" w:space="0" w:color="auto"/>
            <w:left w:val="none" w:sz="0" w:space="0" w:color="auto"/>
            <w:bottom w:val="none" w:sz="0" w:space="0" w:color="auto"/>
            <w:right w:val="none" w:sz="0" w:space="0" w:color="auto"/>
          </w:divBdr>
        </w:div>
        <w:div w:id="70779511">
          <w:marLeft w:val="0"/>
          <w:marRight w:val="0"/>
          <w:marTop w:val="0"/>
          <w:marBottom w:val="0"/>
          <w:divBdr>
            <w:top w:val="none" w:sz="0" w:space="0" w:color="auto"/>
            <w:left w:val="none" w:sz="0" w:space="0" w:color="auto"/>
            <w:bottom w:val="none" w:sz="0" w:space="0" w:color="auto"/>
            <w:right w:val="none" w:sz="0" w:space="0" w:color="auto"/>
          </w:divBdr>
        </w:div>
        <w:div w:id="388647242">
          <w:marLeft w:val="0"/>
          <w:marRight w:val="0"/>
          <w:marTop w:val="0"/>
          <w:marBottom w:val="0"/>
          <w:divBdr>
            <w:top w:val="none" w:sz="0" w:space="0" w:color="auto"/>
            <w:left w:val="none" w:sz="0" w:space="0" w:color="auto"/>
            <w:bottom w:val="none" w:sz="0" w:space="0" w:color="auto"/>
            <w:right w:val="none" w:sz="0" w:space="0" w:color="auto"/>
          </w:divBdr>
        </w:div>
        <w:div w:id="937638455">
          <w:marLeft w:val="0"/>
          <w:marRight w:val="0"/>
          <w:marTop w:val="0"/>
          <w:marBottom w:val="0"/>
          <w:divBdr>
            <w:top w:val="none" w:sz="0" w:space="0" w:color="auto"/>
            <w:left w:val="none" w:sz="0" w:space="0" w:color="auto"/>
            <w:bottom w:val="none" w:sz="0" w:space="0" w:color="auto"/>
            <w:right w:val="none" w:sz="0" w:space="0" w:color="auto"/>
          </w:divBdr>
        </w:div>
        <w:div w:id="1904289757">
          <w:marLeft w:val="0"/>
          <w:marRight w:val="0"/>
          <w:marTop w:val="0"/>
          <w:marBottom w:val="0"/>
          <w:divBdr>
            <w:top w:val="none" w:sz="0" w:space="0" w:color="auto"/>
            <w:left w:val="none" w:sz="0" w:space="0" w:color="auto"/>
            <w:bottom w:val="none" w:sz="0" w:space="0" w:color="auto"/>
            <w:right w:val="none" w:sz="0" w:space="0" w:color="auto"/>
          </w:divBdr>
        </w:div>
        <w:div w:id="1413890945">
          <w:marLeft w:val="0"/>
          <w:marRight w:val="0"/>
          <w:marTop w:val="0"/>
          <w:marBottom w:val="0"/>
          <w:divBdr>
            <w:top w:val="none" w:sz="0" w:space="0" w:color="auto"/>
            <w:left w:val="none" w:sz="0" w:space="0" w:color="auto"/>
            <w:bottom w:val="none" w:sz="0" w:space="0" w:color="auto"/>
            <w:right w:val="none" w:sz="0" w:space="0" w:color="auto"/>
          </w:divBdr>
        </w:div>
        <w:div w:id="964460028">
          <w:marLeft w:val="0"/>
          <w:marRight w:val="0"/>
          <w:marTop w:val="0"/>
          <w:marBottom w:val="0"/>
          <w:divBdr>
            <w:top w:val="none" w:sz="0" w:space="0" w:color="auto"/>
            <w:left w:val="none" w:sz="0" w:space="0" w:color="auto"/>
            <w:bottom w:val="none" w:sz="0" w:space="0" w:color="auto"/>
            <w:right w:val="none" w:sz="0" w:space="0" w:color="auto"/>
          </w:divBdr>
        </w:div>
        <w:div w:id="1661344820">
          <w:marLeft w:val="0"/>
          <w:marRight w:val="0"/>
          <w:marTop w:val="0"/>
          <w:marBottom w:val="0"/>
          <w:divBdr>
            <w:top w:val="none" w:sz="0" w:space="0" w:color="auto"/>
            <w:left w:val="none" w:sz="0" w:space="0" w:color="auto"/>
            <w:bottom w:val="none" w:sz="0" w:space="0" w:color="auto"/>
            <w:right w:val="none" w:sz="0" w:space="0" w:color="auto"/>
          </w:divBdr>
        </w:div>
        <w:div w:id="160436995">
          <w:marLeft w:val="0"/>
          <w:marRight w:val="0"/>
          <w:marTop w:val="0"/>
          <w:marBottom w:val="0"/>
          <w:divBdr>
            <w:top w:val="none" w:sz="0" w:space="0" w:color="auto"/>
            <w:left w:val="none" w:sz="0" w:space="0" w:color="auto"/>
            <w:bottom w:val="none" w:sz="0" w:space="0" w:color="auto"/>
            <w:right w:val="none" w:sz="0" w:space="0" w:color="auto"/>
          </w:divBdr>
        </w:div>
        <w:div w:id="1720011670">
          <w:marLeft w:val="0"/>
          <w:marRight w:val="0"/>
          <w:marTop w:val="0"/>
          <w:marBottom w:val="0"/>
          <w:divBdr>
            <w:top w:val="none" w:sz="0" w:space="0" w:color="auto"/>
            <w:left w:val="none" w:sz="0" w:space="0" w:color="auto"/>
            <w:bottom w:val="none" w:sz="0" w:space="0" w:color="auto"/>
            <w:right w:val="none" w:sz="0" w:space="0" w:color="auto"/>
          </w:divBdr>
        </w:div>
        <w:div w:id="1765151791">
          <w:marLeft w:val="0"/>
          <w:marRight w:val="0"/>
          <w:marTop w:val="0"/>
          <w:marBottom w:val="0"/>
          <w:divBdr>
            <w:top w:val="none" w:sz="0" w:space="0" w:color="auto"/>
            <w:left w:val="none" w:sz="0" w:space="0" w:color="auto"/>
            <w:bottom w:val="none" w:sz="0" w:space="0" w:color="auto"/>
            <w:right w:val="none" w:sz="0" w:space="0" w:color="auto"/>
          </w:divBdr>
        </w:div>
        <w:div w:id="1313220578">
          <w:marLeft w:val="0"/>
          <w:marRight w:val="0"/>
          <w:marTop w:val="0"/>
          <w:marBottom w:val="0"/>
          <w:divBdr>
            <w:top w:val="none" w:sz="0" w:space="0" w:color="auto"/>
            <w:left w:val="none" w:sz="0" w:space="0" w:color="auto"/>
            <w:bottom w:val="none" w:sz="0" w:space="0" w:color="auto"/>
            <w:right w:val="none" w:sz="0" w:space="0" w:color="auto"/>
          </w:divBdr>
        </w:div>
        <w:div w:id="446856139">
          <w:marLeft w:val="0"/>
          <w:marRight w:val="0"/>
          <w:marTop w:val="0"/>
          <w:marBottom w:val="0"/>
          <w:divBdr>
            <w:top w:val="none" w:sz="0" w:space="0" w:color="auto"/>
            <w:left w:val="none" w:sz="0" w:space="0" w:color="auto"/>
            <w:bottom w:val="none" w:sz="0" w:space="0" w:color="auto"/>
            <w:right w:val="none" w:sz="0" w:space="0" w:color="auto"/>
          </w:divBdr>
        </w:div>
        <w:div w:id="1027215004">
          <w:marLeft w:val="0"/>
          <w:marRight w:val="0"/>
          <w:marTop w:val="0"/>
          <w:marBottom w:val="0"/>
          <w:divBdr>
            <w:top w:val="none" w:sz="0" w:space="0" w:color="auto"/>
            <w:left w:val="none" w:sz="0" w:space="0" w:color="auto"/>
            <w:bottom w:val="none" w:sz="0" w:space="0" w:color="auto"/>
            <w:right w:val="none" w:sz="0" w:space="0" w:color="auto"/>
          </w:divBdr>
        </w:div>
        <w:div w:id="2121755249">
          <w:marLeft w:val="0"/>
          <w:marRight w:val="0"/>
          <w:marTop w:val="0"/>
          <w:marBottom w:val="0"/>
          <w:divBdr>
            <w:top w:val="none" w:sz="0" w:space="0" w:color="auto"/>
            <w:left w:val="none" w:sz="0" w:space="0" w:color="auto"/>
            <w:bottom w:val="none" w:sz="0" w:space="0" w:color="auto"/>
            <w:right w:val="none" w:sz="0" w:space="0" w:color="auto"/>
          </w:divBdr>
        </w:div>
      </w:divsChild>
    </w:div>
    <w:div w:id="259727000">
      <w:bodyDiv w:val="1"/>
      <w:marLeft w:val="0"/>
      <w:marRight w:val="0"/>
      <w:marTop w:val="0"/>
      <w:marBottom w:val="0"/>
      <w:divBdr>
        <w:top w:val="none" w:sz="0" w:space="0" w:color="auto"/>
        <w:left w:val="none" w:sz="0" w:space="0" w:color="auto"/>
        <w:bottom w:val="none" w:sz="0" w:space="0" w:color="auto"/>
        <w:right w:val="none" w:sz="0" w:space="0" w:color="auto"/>
      </w:divBdr>
      <w:divsChild>
        <w:div w:id="194466756">
          <w:marLeft w:val="0"/>
          <w:marRight w:val="0"/>
          <w:marTop w:val="0"/>
          <w:marBottom w:val="0"/>
          <w:divBdr>
            <w:top w:val="none" w:sz="0" w:space="0" w:color="auto"/>
            <w:left w:val="none" w:sz="0" w:space="0" w:color="auto"/>
            <w:bottom w:val="none" w:sz="0" w:space="0" w:color="auto"/>
            <w:right w:val="none" w:sz="0" w:space="0" w:color="auto"/>
          </w:divBdr>
        </w:div>
        <w:div w:id="631523365">
          <w:marLeft w:val="0"/>
          <w:marRight w:val="0"/>
          <w:marTop w:val="0"/>
          <w:marBottom w:val="0"/>
          <w:divBdr>
            <w:top w:val="none" w:sz="0" w:space="0" w:color="auto"/>
            <w:left w:val="none" w:sz="0" w:space="0" w:color="auto"/>
            <w:bottom w:val="none" w:sz="0" w:space="0" w:color="auto"/>
            <w:right w:val="none" w:sz="0" w:space="0" w:color="auto"/>
          </w:divBdr>
        </w:div>
        <w:div w:id="1636835429">
          <w:marLeft w:val="0"/>
          <w:marRight w:val="0"/>
          <w:marTop w:val="0"/>
          <w:marBottom w:val="0"/>
          <w:divBdr>
            <w:top w:val="none" w:sz="0" w:space="0" w:color="auto"/>
            <w:left w:val="none" w:sz="0" w:space="0" w:color="auto"/>
            <w:bottom w:val="none" w:sz="0" w:space="0" w:color="auto"/>
            <w:right w:val="none" w:sz="0" w:space="0" w:color="auto"/>
          </w:divBdr>
        </w:div>
        <w:div w:id="1387875657">
          <w:marLeft w:val="0"/>
          <w:marRight w:val="0"/>
          <w:marTop w:val="0"/>
          <w:marBottom w:val="0"/>
          <w:divBdr>
            <w:top w:val="none" w:sz="0" w:space="0" w:color="auto"/>
            <w:left w:val="none" w:sz="0" w:space="0" w:color="auto"/>
            <w:bottom w:val="none" w:sz="0" w:space="0" w:color="auto"/>
            <w:right w:val="none" w:sz="0" w:space="0" w:color="auto"/>
          </w:divBdr>
        </w:div>
        <w:div w:id="95906042">
          <w:marLeft w:val="0"/>
          <w:marRight w:val="0"/>
          <w:marTop w:val="0"/>
          <w:marBottom w:val="0"/>
          <w:divBdr>
            <w:top w:val="none" w:sz="0" w:space="0" w:color="auto"/>
            <w:left w:val="none" w:sz="0" w:space="0" w:color="auto"/>
            <w:bottom w:val="none" w:sz="0" w:space="0" w:color="auto"/>
            <w:right w:val="none" w:sz="0" w:space="0" w:color="auto"/>
          </w:divBdr>
        </w:div>
        <w:div w:id="1769231831">
          <w:marLeft w:val="0"/>
          <w:marRight w:val="0"/>
          <w:marTop w:val="0"/>
          <w:marBottom w:val="0"/>
          <w:divBdr>
            <w:top w:val="none" w:sz="0" w:space="0" w:color="auto"/>
            <w:left w:val="none" w:sz="0" w:space="0" w:color="auto"/>
            <w:bottom w:val="none" w:sz="0" w:space="0" w:color="auto"/>
            <w:right w:val="none" w:sz="0" w:space="0" w:color="auto"/>
          </w:divBdr>
        </w:div>
        <w:div w:id="1064135541">
          <w:marLeft w:val="0"/>
          <w:marRight w:val="0"/>
          <w:marTop w:val="0"/>
          <w:marBottom w:val="0"/>
          <w:divBdr>
            <w:top w:val="none" w:sz="0" w:space="0" w:color="auto"/>
            <w:left w:val="none" w:sz="0" w:space="0" w:color="auto"/>
            <w:bottom w:val="none" w:sz="0" w:space="0" w:color="auto"/>
            <w:right w:val="none" w:sz="0" w:space="0" w:color="auto"/>
          </w:divBdr>
        </w:div>
        <w:div w:id="554584831">
          <w:marLeft w:val="0"/>
          <w:marRight w:val="0"/>
          <w:marTop w:val="0"/>
          <w:marBottom w:val="0"/>
          <w:divBdr>
            <w:top w:val="none" w:sz="0" w:space="0" w:color="auto"/>
            <w:left w:val="none" w:sz="0" w:space="0" w:color="auto"/>
            <w:bottom w:val="none" w:sz="0" w:space="0" w:color="auto"/>
            <w:right w:val="none" w:sz="0" w:space="0" w:color="auto"/>
          </w:divBdr>
        </w:div>
        <w:div w:id="1110586529">
          <w:marLeft w:val="0"/>
          <w:marRight w:val="0"/>
          <w:marTop w:val="0"/>
          <w:marBottom w:val="0"/>
          <w:divBdr>
            <w:top w:val="none" w:sz="0" w:space="0" w:color="auto"/>
            <w:left w:val="none" w:sz="0" w:space="0" w:color="auto"/>
            <w:bottom w:val="none" w:sz="0" w:space="0" w:color="auto"/>
            <w:right w:val="none" w:sz="0" w:space="0" w:color="auto"/>
          </w:divBdr>
        </w:div>
        <w:div w:id="778792507">
          <w:marLeft w:val="0"/>
          <w:marRight w:val="0"/>
          <w:marTop w:val="0"/>
          <w:marBottom w:val="0"/>
          <w:divBdr>
            <w:top w:val="none" w:sz="0" w:space="0" w:color="auto"/>
            <w:left w:val="none" w:sz="0" w:space="0" w:color="auto"/>
            <w:bottom w:val="none" w:sz="0" w:space="0" w:color="auto"/>
            <w:right w:val="none" w:sz="0" w:space="0" w:color="auto"/>
          </w:divBdr>
        </w:div>
        <w:div w:id="93284255">
          <w:marLeft w:val="0"/>
          <w:marRight w:val="0"/>
          <w:marTop w:val="0"/>
          <w:marBottom w:val="0"/>
          <w:divBdr>
            <w:top w:val="none" w:sz="0" w:space="0" w:color="auto"/>
            <w:left w:val="none" w:sz="0" w:space="0" w:color="auto"/>
            <w:bottom w:val="none" w:sz="0" w:space="0" w:color="auto"/>
            <w:right w:val="none" w:sz="0" w:space="0" w:color="auto"/>
          </w:divBdr>
        </w:div>
        <w:div w:id="1855458634">
          <w:marLeft w:val="0"/>
          <w:marRight w:val="0"/>
          <w:marTop w:val="0"/>
          <w:marBottom w:val="0"/>
          <w:divBdr>
            <w:top w:val="none" w:sz="0" w:space="0" w:color="auto"/>
            <w:left w:val="none" w:sz="0" w:space="0" w:color="auto"/>
            <w:bottom w:val="none" w:sz="0" w:space="0" w:color="auto"/>
            <w:right w:val="none" w:sz="0" w:space="0" w:color="auto"/>
          </w:divBdr>
        </w:div>
        <w:div w:id="1670057302">
          <w:marLeft w:val="0"/>
          <w:marRight w:val="0"/>
          <w:marTop w:val="0"/>
          <w:marBottom w:val="0"/>
          <w:divBdr>
            <w:top w:val="none" w:sz="0" w:space="0" w:color="auto"/>
            <w:left w:val="none" w:sz="0" w:space="0" w:color="auto"/>
            <w:bottom w:val="none" w:sz="0" w:space="0" w:color="auto"/>
            <w:right w:val="none" w:sz="0" w:space="0" w:color="auto"/>
          </w:divBdr>
        </w:div>
        <w:div w:id="896011334">
          <w:marLeft w:val="0"/>
          <w:marRight w:val="0"/>
          <w:marTop w:val="0"/>
          <w:marBottom w:val="0"/>
          <w:divBdr>
            <w:top w:val="none" w:sz="0" w:space="0" w:color="auto"/>
            <w:left w:val="none" w:sz="0" w:space="0" w:color="auto"/>
            <w:bottom w:val="none" w:sz="0" w:space="0" w:color="auto"/>
            <w:right w:val="none" w:sz="0" w:space="0" w:color="auto"/>
          </w:divBdr>
        </w:div>
        <w:div w:id="1522357449">
          <w:marLeft w:val="0"/>
          <w:marRight w:val="0"/>
          <w:marTop w:val="0"/>
          <w:marBottom w:val="0"/>
          <w:divBdr>
            <w:top w:val="none" w:sz="0" w:space="0" w:color="auto"/>
            <w:left w:val="none" w:sz="0" w:space="0" w:color="auto"/>
            <w:bottom w:val="none" w:sz="0" w:space="0" w:color="auto"/>
            <w:right w:val="none" w:sz="0" w:space="0" w:color="auto"/>
          </w:divBdr>
        </w:div>
        <w:div w:id="1385061210">
          <w:marLeft w:val="0"/>
          <w:marRight w:val="0"/>
          <w:marTop w:val="0"/>
          <w:marBottom w:val="0"/>
          <w:divBdr>
            <w:top w:val="none" w:sz="0" w:space="0" w:color="auto"/>
            <w:left w:val="none" w:sz="0" w:space="0" w:color="auto"/>
            <w:bottom w:val="none" w:sz="0" w:space="0" w:color="auto"/>
            <w:right w:val="none" w:sz="0" w:space="0" w:color="auto"/>
          </w:divBdr>
        </w:div>
        <w:div w:id="741216628">
          <w:marLeft w:val="0"/>
          <w:marRight w:val="0"/>
          <w:marTop w:val="0"/>
          <w:marBottom w:val="0"/>
          <w:divBdr>
            <w:top w:val="none" w:sz="0" w:space="0" w:color="auto"/>
            <w:left w:val="none" w:sz="0" w:space="0" w:color="auto"/>
            <w:bottom w:val="none" w:sz="0" w:space="0" w:color="auto"/>
            <w:right w:val="none" w:sz="0" w:space="0" w:color="auto"/>
          </w:divBdr>
        </w:div>
        <w:div w:id="242879951">
          <w:marLeft w:val="0"/>
          <w:marRight w:val="0"/>
          <w:marTop w:val="0"/>
          <w:marBottom w:val="0"/>
          <w:divBdr>
            <w:top w:val="none" w:sz="0" w:space="0" w:color="auto"/>
            <w:left w:val="none" w:sz="0" w:space="0" w:color="auto"/>
            <w:bottom w:val="none" w:sz="0" w:space="0" w:color="auto"/>
            <w:right w:val="none" w:sz="0" w:space="0" w:color="auto"/>
          </w:divBdr>
        </w:div>
        <w:div w:id="1420177597">
          <w:marLeft w:val="0"/>
          <w:marRight w:val="0"/>
          <w:marTop w:val="0"/>
          <w:marBottom w:val="0"/>
          <w:divBdr>
            <w:top w:val="none" w:sz="0" w:space="0" w:color="auto"/>
            <w:left w:val="none" w:sz="0" w:space="0" w:color="auto"/>
            <w:bottom w:val="none" w:sz="0" w:space="0" w:color="auto"/>
            <w:right w:val="none" w:sz="0" w:space="0" w:color="auto"/>
          </w:divBdr>
        </w:div>
        <w:div w:id="1323505399">
          <w:marLeft w:val="0"/>
          <w:marRight w:val="0"/>
          <w:marTop w:val="0"/>
          <w:marBottom w:val="0"/>
          <w:divBdr>
            <w:top w:val="none" w:sz="0" w:space="0" w:color="auto"/>
            <w:left w:val="none" w:sz="0" w:space="0" w:color="auto"/>
            <w:bottom w:val="none" w:sz="0" w:space="0" w:color="auto"/>
            <w:right w:val="none" w:sz="0" w:space="0" w:color="auto"/>
          </w:divBdr>
        </w:div>
        <w:div w:id="489440892">
          <w:marLeft w:val="0"/>
          <w:marRight w:val="0"/>
          <w:marTop w:val="0"/>
          <w:marBottom w:val="0"/>
          <w:divBdr>
            <w:top w:val="none" w:sz="0" w:space="0" w:color="auto"/>
            <w:left w:val="none" w:sz="0" w:space="0" w:color="auto"/>
            <w:bottom w:val="none" w:sz="0" w:space="0" w:color="auto"/>
            <w:right w:val="none" w:sz="0" w:space="0" w:color="auto"/>
          </w:divBdr>
        </w:div>
        <w:div w:id="532767276">
          <w:marLeft w:val="0"/>
          <w:marRight w:val="0"/>
          <w:marTop w:val="0"/>
          <w:marBottom w:val="0"/>
          <w:divBdr>
            <w:top w:val="none" w:sz="0" w:space="0" w:color="auto"/>
            <w:left w:val="none" w:sz="0" w:space="0" w:color="auto"/>
            <w:bottom w:val="none" w:sz="0" w:space="0" w:color="auto"/>
            <w:right w:val="none" w:sz="0" w:space="0" w:color="auto"/>
          </w:divBdr>
        </w:div>
        <w:div w:id="1267084203">
          <w:marLeft w:val="0"/>
          <w:marRight w:val="0"/>
          <w:marTop w:val="0"/>
          <w:marBottom w:val="0"/>
          <w:divBdr>
            <w:top w:val="none" w:sz="0" w:space="0" w:color="auto"/>
            <w:left w:val="none" w:sz="0" w:space="0" w:color="auto"/>
            <w:bottom w:val="none" w:sz="0" w:space="0" w:color="auto"/>
            <w:right w:val="none" w:sz="0" w:space="0" w:color="auto"/>
          </w:divBdr>
        </w:div>
        <w:div w:id="1404330464">
          <w:marLeft w:val="0"/>
          <w:marRight w:val="0"/>
          <w:marTop w:val="0"/>
          <w:marBottom w:val="0"/>
          <w:divBdr>
            <w:top w:val="none" w:sz="0" w:space="0" w:color="auto"/>
            <w:left w:val="none" w:sz="0" w:space="0" w:color="auto"/>
            <w:bottom w:val="none" w:sz="0" w:space="0" w:color="auto"/>
            <w:right w:val="none" w:sz="0" w:space="0" w:color="auto"/>
          </w:divBdr>
        </w:div>
        <w:div w:id="1692756825">
          <w:marLeft w:val="0"/>
          <w:marRight w:val="0"/>
          <w:marTop w:val="0"/>
          <w:marBottom w:val="0"/>
          <w:divBdr>
            <w:top w:val="none" w:sz="0" w:space="0" w:color="auto"/>
            <w:left w:val="none" w:sz="0" w:space="0" w:color="auto"/>
            <w:bottom w:val="none" w:sz="0" w:space="0" w:color="auto"/>
            <w:right w:val="none" w:sz="0" w:space="0" w:color="auto"/>
          </w:divBdr>
        </w:div>
        <w:div w:id="1559702012">
          <w:marLeft w:val="0"/>
          <w:marRight w:val="0"/>
          <w:marTop w:val="0"/>
          <w:marBottom w:val="0"/>
          <w:divBdr>
            <w:top w:val="none" w:sz="0" w:space="0" w:color="auto"/>
            <w:left w:val="none" w:sz="0" w:space="0" w:color="auto"/>
            <w:bottom w:val="none" w:sz="0" w:space="0" w:color="auto"/>
            <w:right w:val="none" w:sz="0" w:space="0" w:color="auto"/>
          </w:divBdr>
        </w:div>
        <w:div w:id="1152332138">
          <w:marLeft w:val="0"/>
          <w:marRight w:val="0"/>
          <w:marTop w:val="0"/>
          <w:marBottom w:val="0"/>
          <w:divBdr>
            <w:top w:val="none" w:sz="0" w:space="0" w:color="auto"/>
            <w:left w:val="none" w:sz="0" w:space="0" w:color="auto"/>
            <w:bottom w:val="none" w:sz="0" w:space="0" w:color="auto"/>
            <w:right w:val="none" w:sz="0" w:space="0" w:color="auto"/>
          </w:divBdr>
        </w:div>
        <w:div w:id="1460680446">
          <w:marLeft w:val="0"/>
          <w:marRight w:val="0"/>
          <w:marTop w:val="0"/>
          <w:marBottom w:val="0"/>
          <w:divBdr>
            <w:top w:val="none" w:sz="0" w:space="0" w:color="auto"/>
            <w:left w:val="none" w:sz="0" w:space="0" w:color="auto"/>
            <w:bottom w:val="none" w:sz="0" w:space="0" w:color="auto"/>
            <w:right w:val="none" w:sz="0" w:space="0" w:color="auto"/>
          </w:divBdr>
        </w:div>
        <w:div w:id="976833311">
          <w:marLeft w:val="0"/>
          <w:marRight w:val="0"/>
          <w:marTop w:val="0"/>
          <w:marBottom w:val="0"/>
          <w:divBdr>
            <w:top w:val="none" w:sz="0" w:space="0" w:color="auto"/>
            <w:left w:val="none" w:sz="0" w:space="0" w:color="auto"/>
            <w:bottom w:val="none" w:sz="0" w:space="0" w:color="auto"/>
            <w:right w:val="none" w:sz="0" w:space="0" w:color="auto"/>
          </w:divBdr>
        </w:div>
        <w:div w:id="190918458">
          <w:marLeft w:val="0"/>
          <w:marRight w:val="0"/>
          <w:marTop w:val="0"/>
          <w:marBottom w:val="0"/>
          <w:divBdr>
            <w:top w:val="none" w:sz="0" w:space="0" w:color="auto"/>
            <w:left w:val="none" w:sz="0" w:space="0" w:color="auto"/>
            <w:bottom w:val="none" w:sz="0" w:space="0" w:color="auto"/>
            <w:right w:val="none" w:sz="0" w:space="0" w:color="auto"/>
          </w:divBdr>
        </w:div>
        <w:div w:id="1660964192">
          <w:marLeft w:val="0"/>
          <w:marRight w:val="0"/>
          <w:marTop w:val="0"/>
          <w:marBottom w:val="0"/>
          <w:divBdr>
            <w:top w:val="none" w:sz="0" w:space="0" w:color="auto"/>
            <w:left w:val="none" w:sz="0" w:space="0" w:color="auto"/>
            <w:bottom w:val="none" w:sz="0" w:space="0" w:color="auto"/>
            <w:right w:val="none" w:sz="0" w:space="0" w:color="auto"/>
          </w:divBdr>
        </w:div>
        <w:div w:id="108670228">
          <w:marLeft w:val="0"/>
          <w:marRight w:val="0"/>
          <w:marTop w:val="0"/>
          <w:marBottom w:val="0"/>
          <w:divBdr>
            <w:top w:val="none" w:sz="0" w:space="0" w:color="auto"/>
            <w:left w:val="none" w:sz="0" w:space="0" w:color="auto"/>
            <w:bottom w:val="none" w:sz="0" w:space="0" w:color="auto"/>
            <w:right w:val="none" w:sz="0" w:space="0" w:color="auto"/>
          </w:divBdr>
        </w:div>
        <w:div w:id="2130203201">
          <w:marLeft w:val="0"/>
          <w:marRight w:val="0"/>
          <w:marTop w:val="0"/>
          <w:marBottom w:val="0"/>
          <w:divBdr>
            <w:top w:val="none" w:sz="0" w:space="0" w:color="auto"/>
            <w:left w:val="none" w:sz="0" w:space="0" w:color="auto"/>
            <w:bottom w:val="none" w:sz="0" w:space="0" w:color="auto"/>
            <w:right w:val="none" w:sz="0" w:space="0" w:color="auto"/>
          </w:divBdr>
        </w:div>
        <w:div w:id="352876269">
          <w:marLeft w:val="0"/>
          <w:marRight w:val="0"/>
          <w:marTop w:val="0"/>
          <w:marBottom w:val="0"/>
          <w:divBdr>
            <w:top w:val="none" w:sz="0" w:space="0" w:color="auto"/>
            <w:left w:val="none" w:sz="0" w:space="0" w:color="auto"/>
            <w:bottom w:val="none" w:sz="0" w:space="0" w:color="auto"/>
            <w:right w:val="none" w:sz="0" w:space="0" w:color="auto"/>
          </w:divBdr>
        </w:div>
      </w:divsChild>
    </w:div>
    <w:div w:id="380372355">
      <w:bodyDiv w:val="1"/>
      <w:marLeft w:val="0"/>
      <w:marRight w:val="0"/>
      <w:marTop w:val="0"/>
      <w:marBottom w:val="0"/>
      <w:divBdr>
        <w:top w:val="none" w:sz="0" w:space="0" w:color="auto"/>
        <w:left w:val="none" w:sz="0" w:space="0" w:color="auto"/>
        <w:bottom w:val="none" w:sz="0" w:space="0" w:color="auto"/>
        <w:right w:val="none" w:sz="0" w:space="0" w:color="auto"/>
      </w:divBdr>
      <w:divsChild>
        <w:div w:id="197358446">
          <w:marLeft w:val="0"/>
          <w:marRight w:val="0"/>
          <w:marTop w:val="0"/>
          <w:marBottom w:val="0"/>
          <w:divBdr>
            <w:top w:val="none" w:sz="0" w:space="0" w:color="auto"/>
            <w:left w:val="none" w:sz="0" w:space="0" w:color="auto"/>
            <w:bottom w:val="none" w:sz="0" w:space="0" w:color="auto"/>
            <w:right w:val="none" w:sz="0" w:space="0" w:color="auto"/>
          </w:divBdr>
        </w:div>
        <w:div w:id="1885169112">
          <w:marLeft w:val="0"/>
          <w:marRight w:val="0"/>
          <w:marTop w:val="0"/>
          <w:marBottom w:val="0"/>
          <w:divBdr>
            <w:top w:val="none" w:sz="0" w:space="0" w:color="auto"/>
            <w:left w:val="none" w:sz="0" w:space="0" w:color="auto"/>
            <w:bottom w:val="none" w:sz="0" w:space="0" w:color="auto"/>
            <w:right w:val="none" w:sz="0" w:space="0" w:color="auto"/>
          </w:divBdr>
        </w:div>
        <w:div w:id="682558080">
          <w:marLeft w:val="0"/>
          <w:marRight w:val="0"/>
          <w:marTop w:val="0"/>
          <w:marBottom w:val="0"/>
          <w:divBdr>
            <w:top w:val="none" w:sz="0" w:space="0" w:color="auto"/>
            <w:left w:val="none" w:sz="0" w:space="0" w:color="auto"/>
            <w:bottom w:val="none" w:sz="0" w:space="0" w:color="auto"/>
            <w:right w:val="none" w:sz="0" w:space="0" w:color="auto"/>
          </w:divBdr>
        </w:div>
        <w:div w:id="1644968638">
          <w:marLeft w:val="0"/>
          <w:marRight w:val="0"/>
          <w:marTop w:val="0"/>
          <w:marBottom w:val="0"/>
          <w:divBdr>
            <w:top w:val="none" w:sz="0" w:space="0" w:color="auto"/>
            <w:left w:val="none" w:sz="0" w:space="0" w:color="auto"/>
            <w:bottom w:val="none" w:sz="0" w:space="0" w:color="auto"/>
            <w:right w:val="none" w:sz="0" w:space="0" w:color="auto"/>
          </w:divBdr>
        </w:div>
        <w:div w:id="410540157">
          <w:marLeft w:val="0"/>
          <w:marRight w:val="0"/>
          <w:marTop w:val="0"/>
          <w:marBottom w:val="0"/>
          <w:divBdr>
            <w:top w:val="none" w:sz="0" w:space="0" w:color="auto"/>
            <w:left w:val="none" w:sz="0" w:space="0" w:color="auto"/>
            <w:bottom w:val="none" w:sz="0" w:space="0" w:color="auto"/>
            <w:right w:val="none" w:sz="0" w:space="0" w:color="auto"/>
          </w:divBdr>
        </w:div>
        <w:div w:id="1275558849">
          <w:marLeft w:val="0"/>
          <w:marRight w:val="0"/>
          <w:marTop w:val="0"/>
          <w:marBottom w:val="0"/>
          <w:divBdr>
            <w:top w:val="none" w:sz="0" w:space="0" w:color="auto"/>
            <w:left w:val="none" w:sz="0" w:space="0" w:color="auto"/>
            <w:bottom w:val="none" w:sz="0" w:space="0" w:color="auto"/>
            <w:right w:val="none" w:sz="0" w:space="0" w:color="auto"/>
          </w:divBdr>
        </w:div>
        <w:div w:id="1073619683">
          <w:marLeft w:val="0"/>
          <w:marRight w:val="0"/>
          <w:marTop w:val="0"/>
          <w:marBottom w:val="0"/>
          <w:divBdr>
            <w:top w:val="none" w:sz="0" w:space="0" w:color="auto"/>
            <w:left w:val="none" w:sz="0" w:space="0" w:color="auto"/>
            <w:bottom w:val="none" w:sz="0" w:space="0" w:color="auto"/>
            <w:right w:val="none" w:sz="0" w:space="0" w:color="auto"/>
          </w:divBdr>
        </w:div>
        <w:div w:id="1851096315">
          <w:marLeft w:val="0"/>
          <w:marRight w:val="0"/>
          <w:marTop w:val="0"/>
          <w:marBottom w:val="0"/>
          <w:divBdr>
            <w:top w:val="none" w:sz="0" w:space="0" w:color="auto"/>
            <w:left w:val="none" w:sz="0" w:space="0" w:color="auto"/>
            <w:bottom w:val="none" w:sz="0" w:space="0" w:color="auto"/>
            <w:right w:val="none" w:sz="0" w:space="0" w:color="auto"/>
          </w:divBdr>
        </w:div>
        <w:div w:id="1399355179">
          <w:marLeft w:val="0"/>
          <w:marRight w:val="0"/>
          <w:marTop w:val="0"/>
          <w:marBottom w:val="0"/>
          <w:divBdr>
            <w:top w:val="none" w:sz="0" w:space="0" w:color="auto"/>
            <w:left w:val="none" w:sz="0" w:space="0" w:color="auto"/>
            <w:bottom w:val="none" w:sz="0" w:space="0" w:color="auto"/>
            <w:right w:val="none" w:sz="0" w:space="0" w:color="auto"/>
          </w:divBdr>
        </w:div>
        <w:div w:id="1483933040">
          <w:marLeft w:val="0"/>
          <w:marRight w:val="0"/>
          <w:marTop w:val="0"/>
          <w:marBottom w:val="0"/>
          <w:divBdr>
            <w:top w:val="none" w:sz="0" w:space="0" w:color="auto"/>
            <w:left w:val="none" w:sz="0" w:space="0" w:color="auto"/>
            <w:bottom w:val="none" w:sz="0" w:space="0" w:color="auto"/>
            <w:right w:val="none" w:sz="0" w:space="0" w:color="auto"/>
          </w:divBdr>
        </w:div>
        <w:div w:id="325598258">
          <w:marLeft w:val="0"/>
          <w:marRight w:val="0"/>
          <w:marTop w:val="0"/>
          <w:marBottom w:val="0"/>
          <w:divBdr>
            <w:top w:val="none" w:sz="0" w:space="0" w:color="auto"/>
            <w:left w:val="none" w:sz="0" w:space="0" w:color="auto"/>
            <w:bottom w:val="none" w:sz="0" w:space="0" w:color="auto"/>
            <w:right w:val="none" w:sz="0" w:space="0" w:color="auto"/>
          </w:divBdr>
        </w:div>
        <w:div w:id="1549957278">
          <w:marLeft w:val="0"/>
          <w:marRight w:val="0"/>
          <w:marTop w:val="0"/>
          <w:marBottom w:val="0"/>
          <w:divBdr>
            <w:top w:val="none" w:sz="0" w:space="0" w:color="auto"/>
            <w:left w:val="none" w:sz="0" w:space="0" w:color="auto"/>
            <w:bottom w:val="none" w:sz="0" w:space="0" w:color="auto"/>
            <w:right w:val="none" w:sz="0" w:space="0" w:color="auto"/>
          </w:divBdr>
        </w:div>
        <w:div w:id="2097820024">
          <w:marLeft w:val="0"/>
          <w:marRight w:val="0"/>
          <w:marTop w:val="0"/>
          <w:marBottom w:val="0"/>
          <w:divBdr>
            <w:top w:val="none" w:sz="0" w:space="0" w:color="auto"/>
            <w:left w:val="none" w:sz="0" w:space="0" w:color="auto"/>
            <w:bottom w:val="none" w:sz="0" w:space="0" w:color="auto"/>
            <w:right w:val="none" w:sz="0" w:space="0" w:color="auto"/>
          </w:divBdr>
        </w:div>
        <w:div w:id="1908682992">
          <w:marLeft w:val="0"/>
          <w:marRight w:val="0"/>
          <w:marTop w:val="0"/>
          <w:marBottom w:val="0"/>
          <w:divBdr>
            <w:top w:val="none" w:sz="0" w:space="0" w:color="auto"/>
            <w:left w:val="none" w:sz="0" w:space="0" w:color="auto"/>
            <w:bottom w:val="none" w:sz="0" w:space="0" w:color="auto"/>
            <w:right w:val="none" w:sz="0" w:space="0" w:color="auto"/>
          </w:divBdr>
        </w:div>
        <w:div w:id="207690391">
          <w:marLeft w:val="0"/>
          <w:marRight w:val="0"/>
          <w:marTop w:val="0"/>
          <w:marBottom w:val="0"/>
          <w:divBdr>
            <w:top w:val="none" w:sz="0" w:space="0" w:color="auto"/>
            <w:left w:val="none" w:sz="0" w:space="0" w:color="auto"/>
            <w:bottom w:val="none" w:sz="0" w:space="0" w:color="auto"/>
            <w:right w:val="none" w:sz="0" w:space="0" w:color="auto"/>
          </w:divBdr>
        </w:div>
        <w:div w:id="445660526">
          <w:marLeft w:val="0"/>
          <w:marRight w:val="0"/>
          <w:marTop w:val="0"/>
          <w:marBottom w:val="0"/>
          <w:divBdr>
            <w:top w:val="none" w:sz="0" w:space="0" w:color="auto"/>
            <w:left w:val="none" w:sz="0" w:space="0" w:color="auto"/>
            <w:bottom w:val="none" w:sz="0" w:space="0" w:color="auto"/>
            <w:right w:val="none" w:sz="0" w:space="0" w:color="auto"/>
          </w:divBdr>
        </w:div>
        <w:div w:id="1060396042">
          <w:marLeft w:val="0"/>
          <w:marRight w:val="0"/>
          <w:marTop w:val="0"/>
          <w:marBottom w:val="0"/>
          <w:divBdr>
            <w:top w:val="none" w:sz="0" w:space="0" w:color="auto"/>
            <w:left w:val="none" w:sz="0" w:space="0" w:color="auto"/>
            <w:bottom w:val="none" w:sz="0" w:space="0" w:color="auto"/>
            <w:right w:val="none" w:sz="0" w:space="0" w:color="auto"/>
          </w:divBdr>
        </w:div>
        <w:div w:id="295334713">
          <w:marLeft w:val="0"/>
          <w:marRight w:val="0"/>
          <w:marTop w:val="0"/>
          <w:marBottom w:val="0"/>
          <w:divBdr>
            <w:top w:val="none" w:sz="0" w:space="0" w:color="auto"/>
            <w:left w:val="none" w:sz="0" w:space="0" w:color="auto"/>
            <w:bottom w:val="none" w:sz="0" w:space="0" w:color="auto"/>
            <w:right w:val="none" w:sz="0" w:space="0" w:color="auto"/>
          </w:divBdr>
        </w:div>
        <w:div w:id="2089038475">
          <w:marLeft w:val="0"/>
          <w:marRight w:val="0"/>
          <w:marTop w:val="0"/>
          <w:marBottom w:val="0"/>
          <w:divBdr>
            <w:top w:val="none" w:sz="0" w:space="0" w:color="auto"/>
            <w:left w:val="none" w:sz="0" w:space="0" w:color="auto"/>
            <w:bottom w:val="none" w:sz="0" w:space="0" w:color="auto"/>
            <w:right w:val="none" w:sz="0" w:space="0" w:color="auto"/>
          </w:divBdr>
        </w:div>
        <w:div w:id="209390538">
          <w:marLeft w:val="0"/>
          <w:marRight w:val="0"/>
          <w:marTop w:val="0"/>
          <w:marBottom w:val="0"/>
          <w:divBdr>
            <w:top w:val="none" w:sz="0" w:space="0" w:color="auto"/>
            <w:left w:val="none" w:sz="0" w:space="0" w:color="auto"/>
            <w:bottom w:val="none" w:sz="0" w:space="0" w:color="auto"/>
            <w:right w:val="none" w:sz="0" w:space="0" w:color="auto"/>
          </w:divBdr>
        </w:div>
        <w:div w:id="1025208791">
          <w:marLeft w:val="0"/>
          <w:marRight w:val="0"/>
          <w:marTop w:val="0"/>
          <w:marBottom w:val="0"/>
          <w:divBdr>
            <w:top w:val="none" w:sz="0" w:space="0" w:color="auto"/>
            <w:left w:val="none" w:sz="0" w:space="0" w:color="auto"/>
            <w:bottom w:val="none" w:sz="0" w:space="0" w:color="auto"/>
            <w:right w:val="none" w:sz="0" w:space="0" w:color="auto"/>
          </w:divBdr>
        </w:div>
        <w:div w:id="2019188324">
          <w:marLeft w:val="0"/>
          <w:marRight w:val="0"/>
          <w:marTop w:val="0"/>
          <w:marBottom w:val="0"/>
          <w:divBdr>
            <w:top w:val="none" w:sz="0" w:space="0" w:color="auto"/>
            <w:left w:val="none" w:sz="0" w:space="0" w:color="auto"/>
            <w:bottom w:val="none" w:sz="0" w:space="0" w:color="auto"/>
            <w:right w:val="none" w:sz="0" w:space="0" w:color="auto"/>
          </w:divBdr>
        </w:div>
        <w:div w:id="997272707">
          <w:marLeft w:val="0"/>
          <w:marRight w:val="0"/>
          <w:marTop w:val="0"/>
          <w:marBottom w:val="0"/>
          <w:divBdr>
            <w:top w:val="none" w:sz="0" w:space="0" w:color="auto"/>
            <w:left w:val="none" w:sz="0" w:space="0" w:color="auto"/>
            <w:bottom w:val="none" w:sz="0" w:space="0" w:color="auto"/>
            <w:right w:val="none" w:sz="0" w:space="0" w:color="auto"/>
          </w:divBdr>
        </w:div>
        <w:div w:id="720835029">
          <w:marLeft w:val="0"/>
          <w:marRight w:val="0"/>
          <w:marTop w:val="0"/>
          <w:marBottom w:val="0"/>
          <w:divBdr>
            <w:top w:val="none" w:sz="0" w:space="0" w:color="auto"/>
            <w:left w:val="none" w:sz="0" w:space="0" w:color="auto"/>
            <w:bottom w:val="none" w:sz="0" w:space="0" w:color="auto"/>
            <w:right w:val="none" w:sz="0" w:space="0" w:color="auto"/>
          </w:divBdr>
        </w:div>
        <w:div w:id="937250757">
          <w:marLeft w:val="0"/>
          <w:marRight w:val="0"/>
          <w:marTop w:val="0"/>
          <w:marBottom w:val="0"/>
          <w:divBdr>
            <w:top w:val="none" w:sz="0" w:space="0" w:color="auto"/>
            <w:left w:val="none" w:sz="0" w:space="0" w:color="auto"/>
            <w:bottom w:val="none" w:sz="0" w:space="0" w:color="auto"/>
            <w:right w:val="none" w:sz="0" w:space="0" w:color="auto"/>
          </w:divBdr>
        </w:div>
        <w:div w:id="1482576829">
          <w:marLeft w:val="0"/>
          <w:marRight w:val="0"/>
          <w:marTop w:val="0"/>
          <w:marBottom w:val="0"/>
          <w:divBdr>
            <w:top w:val="none" w:sz="0" w:space="0" w:color="auto"/>
            <w:left w:val="none" w:sz="0" w:space="0" w:color="auto"/>
            <w:bottom w:val="none" w:sz="0" w:space="0" w:color="auto"/>
            <w:right w:val="none" w:sz="0" w:space="0" w:color="auto"/>
          </w:divBdr>
        </w:div>
        <w:div w:id="597566713">
          <w:marLeft w:val="0"/>
          <w:marRight w:val="0"/>
          <w:marTop w:val="0"/>
          <w:marBottom w:val="0"/>
          <w:divBdr>
            <w:top w:val="none" w:sz="0" w:space="0" w:color="auto"/>
            <w:left w:val="none" w:sz="0" w:space="0" w:color="auto"/>
            <w:bottom w:val="none" w:sz="0" w:space="0" w:color="auto"/>
            <w:right w:val="none" w:sz="0" w:space="0" w:color="auto"/>
          </w:divBdr>
        </w:div>
        <w:div w:id="1995402956">
          <w:marLeft w:val="0"/>
          <w:marRight w:val="0"/>
          <w:marTop w:val="0"/>
          <w:marBottom w:val="0"/>
          <w:divBdr>
            <w:top w:val="none" w:sz="0" w:space="0" w:color="auto"/>
            <w:left w:val="none" w:sz="0" w:space="0" w:color="auto"/>
            <w:bottom w:val="none" w:sz="0" w:space="0" w:color="auto"/>
            <w:right w:val="none" w:sz="0" w:space="0" w:color="auto"/>
          </w:divBdr>
        </w:div>
        <w:div w:id="918951127">
          <w:marLeft w:val="0"/>
          <w:marRight w:val="0"/>
          <w:marTop w:val="0"/>
          <w:marBottom w:val="0"/>
          <w:divBdr>
            <w:top w:val="none" w:sz="0" w:space="0" w:color="auto"/>
            <w:left w:val="none" w:sz="0" w:space="0" w:color="auto"/>
            <w:bottom w:val="none" w:sz="0" w:space="0" w:color="auto"/>
            <w:right w:val="none" w:sz="0" w:space="0" w:color="auto"/>
          </w:divBdr>
        </w:div>
      </w:divsChild>
    </w:div>
    <w:div w:id="455563320">
      <w:bodyDiv w:val="1"/>
      <w:marLeft w:val="0"/>
      <w:marRight w:val="0"/>
      <w:marTop w:val="0"/>
      <w:marBottom w:val="0"/>
      <w:divBdr>
        <w:top w:val="none" w:sz="0" w:space="0" w:color="auto"/>
        <w:left w:val="none" w:sz="0" w:space="0" w:color="auto"/>
        <w:bottom w:val="none" w:sz="0" w:space="0" w:color="auto"/>
        <w:right w:val="none" w:sz="0" w:space="0" w:color="auto"/>
      </w:divBdr>
      <w:divsChild>
        <w:div w:id="241765743">
          <w:marLeft w:val="0"/>
          <w:marRight w:val="0"/>
          <w:marTop w:val="0"/>
          <w:marBottom w:val="0"/>
          <w:divBdr>
            <w:top w:val="none" w:sz="0" w:space="0" w:color="auto"/>
            <w:left w:val="none" w:sz="0" w:space="0" w:color="auto"/>
            <w:bottom w:val="none" w:sz="0" w:space="0" w:color="auto"/>
            <w:right w:val="none" w:sz="0" w:space="0" w:color="auto"/>
          </w:divBdr>
        </w:div>
        <w:div w:id="1979912732">
          <w:marLeft w:val="0"/>
          <w:marRight w:val="0"/>
          <w:marTop w:val="0"/>
          <w:marBottom w:val="0"/>
          <w:divBdr>
            <w:top w:val="none" w:sz="0" w:space="0" w:color="auto"/>
            <w:left w:val="none" w:sz="0" w:space="0" w:color="auto"/>
            <w:bottom w:val="none" w:sz="0" w:space="0" w:color="auto"/>
            <w:right w:val="none" w:sz="0" w:space="0" w:color="auto"/>
          </w:divBdr>
        </w:div>
        <w:div w:id="1493645889">
          <w:marLeft w:val="0"/>
          <w:marRight w:val="0"/>
          <w:marTop w:val="0"/>
          <w:marBottom w:val="0"/>
          <w:divBdr>
            <w:top w:val="none" w:sz="0" w:space="0" w:color="auto"/>
            <w:left w:val="none" w:sz="0" w:space="0" w:color="auto"/>
            <w:bottom w:val="none" w:sz="0" w:space="0" w:color="auto"/>
            <w:right w:val="none" w:sz="0" w:space="0" w:color="auto"/>
          </w:divBdr>
        </w:div>
        <w:div w:id="1582833481">
          <w:marLeft w:val="0"/>
          <w:marRight w:val="0"/>
          <w:marTop w:val="0"/>
          <w:marBottom w:val="0"/>
          <w:divBdr>
            <w:top w:val="none" w:sz="0" w:space="0" w:color="auto"/>
            <w:left w:val="none" w:sz="0" w:space="0" w:color="auto"/>
            <w:bottom w:val="none" w:sz="0" w:space="0" w:color="auto"/>
            <w:right w:val="none" w:sz="0" w:space="0" w:color="auto"/>
          </w:divBdr>
        </w:div>
        <w:div w:id="880940536">
          <w:marLeft w:val="0"/>
          <w:marRight w:val="0"/>
          <w:marTop w:val="0"/>
          <w:marBottom w:val="0"/>
          <w:divBdr>
            <w:top w:val="none" w:sz="0" w:space="0" w:color="auto"/>
            <w:left w:val="none" w:sz="0" w:space="0" w:color="auto"/>
            <w:bottom w:val="none" w:sz="0" w:space="0" w:color="auto"/>
            <w:right w:val="none" w:sz="0" w:space="0" w:color="auto"/>
          </w:divBdr>
        </w:div>
        <w:div w:id="1686443557">
          <w:marLeft w:val="0"/>
          <w:marRight w:val="0"/>
          <w:marTop w:val="0"/>
          <w:marBottom w:val="0"/>
          <w:divBdr>
            <w:top w:val="none" w:sz="0" w:space="0" w:color="auto"/>
            <w:left w:val="none" w:sz="0" w:space="0" w:color="auto"/>
            <w:bottom w:val="none" w:sz="0" w:space="0" w:color="auto"/>
            <w:right w:val="none" w:sz="0" w:space="0" w:color="auto"/>
          </w:divBdr>
        </w:div>
        <w:div w:id="337083622">
          <w:marLeft w:val="0"/>
          <w:marRight w:val="0"/>
          <w:marTop w:val="0"/>
          <w:marBottom w:val="0"/>
          <w:divBdr>
            <w:top w:val="none" w:sz="0" w:space="0" w:color="auto"/>
            <w:left w:val="none" w:sz="0" w:space="0" w:color="auto"/>
            <w:bottom w:val="none" w:sz="0" w:space="0" w:color="auto"/>
            <w:right w:val="none" w:sz="0" w:space="0" w:color="auto"/>
          </w:divBdr>
        </w:div>
        <w:div w:id="745417557">
          <w:marLeft w:val="0"/>
          <w:marRight w:val="0"/>
          <w:marTop w:val="0"/>
          <w:marBottom w:val="0"/>
          <w:divBdr>
            <w:top w:val="none" w:sz="0" w:space="0" w:color="auto"/>
            <w:left w:val="none" w:sz="0" w:space="0" w:color="auto"/>
            <w:bottom w:val="none" w:sz="0" w:space="0" w:color="auto"/>
            <w:right w:val="none" w:sz="0" w:space="0" w:color="auto"/>
          </w:divBdr>
        </w:div>
        <w:div w:id="2137796065">
          <w:marLeft w:val="0"/>
          <w:marRight w:val="0"/>
          <w:marTop w:val="0"/>
          <w:marBottom w:val="0"/>
          <w:divBdr>
            <w:top w:val="none" w:sz="0" w:space="0" w:color="auto"/>
            <w:left w:val="none" w:sz="0" w:space="0" w:color="auto"/>
            <w:bottom w:val="none" w:sz="0" w:space="0" w:color="auto"/>
            <w:right w:val="none" w:sz="0" w:space="0" w:color="auto"/>
          </w:divBdr>
        </w:div>
        <w:div w:id="424422420">
          <w:marLeft w:val="0"/>
          <w:marRight w:val="0"/>
          <w:marTop w:val="0"/>
          <w:marBottom w:val="0"/>
          <w:divBdr>
            <w:top w:val="none" w:sz="0" w:space="0" w:color="auto"/>
            <w:left w:val="none" w:sz="0" w:space="0" w:color="auto"/>
            <w:bottom w:val="none" w:sz="0" w:space="0" w:color="auto"/>
            <w:right w:val="none" w:sz="0" w:space="0" w:color="auto"/>
          </w:divBdr>
        </w:div>
      </w:divsChild>
    </w:div>
    <w:div w:id="672419141">
      <w:bodyDiv w:val="1"/>
      <w:marLeft w:val="0"/>
      <w:marRight w:val="0"/>
      <w:marTop w:val="0"/>
      <w:marBottom w:val="0"/>
      <w:divBdr>
        <w:top w:val="none" w:sz="0" w:space="0" w:color="auto"/>
        <w:left w:val="none" w:sz="0" w:space="0" w:color="auto"/>
        <w:bottom w:val="none" w:sz="0" w:space="0" w:color="auto"/>
        <w:right w:val="none" w:sz="0" w:space="0" w:color="auto"/>
      </w:divBdr>
      <w:divsChild>
        <w:div w:id="535700037">
          <w:marLeft w:val="0"/>
          <w:marRight w:val="0"/>
          <w:marTop w:val="0"/>
          <w:marBottom w:val="0"/>
          <w:divBdr>
            <w:top w:val="none" w:sz="0" w:space="0" w:color="auto"/>
            <w:left w:val="none" w:sz="0" w:space="0" w:color="auto"/>
            <w:bottom w:val="none" w:sz="0" w:space="0" w:color="auto"/>
            <w:right w:val="none" w:sz="0" w:space="0" w:color="auto"/>
          </w:divBdr>
        </w:div>
        <w:div w:id="1217401649">
          <w:marLeft w:val="0"/>
          <w:marRight w:val="0"/>
          <w:marTop w:val="0"/>
          <w:marBottom w:val="0"/>
          <w:divBdr>
            <w:top w:val="none" w:sz="0" w:space="0" w:color="auto"/>
            <w:left w:val="none" w:sz="0" w:space="0" w:color="auto"/>
            <w:bottom w:val="none" w:sz="0" w:space="0" w:color="auto"/>
            <w:right w:val="none" w:sz="0" w:space="0" w:color="auto"/>
          </w:divBdr>
        </w:div>
        <w:div w:id="993803622">
          <w:marLeft w:val="0"/>
          <w:marRight w:val="0"/>
          <w:marTop w:val="0"/>
          <w:marBottom w:val="0"/>
          <w:divBdr>
            <w:top w:val="none" w:sz="0" w:space="0" w:color="auto"/>
            <w:left w:val="none" w:sz="0" w:space="0" w:color="auto"/>
            <w:bottom w:val="none" w:sz="0" w:space="0" w:color="auto"/>
            <w:right w:val="none" w:sz="0" w:space="0" w:color="auto"/>
          </w:divBdr>
        </w:div>
        <w:div w:id="174732595">
          <w:marLeft w:val="0"/>
          <w:marRight w:val="0"/>
          <w:marTop w:val="0"/>
          <w:marBottom w:val="0"/>
          <w:divBdr>
            <w:top w:val="none" w:sz="0" w:space="0" w:color="auto"/>
            <w:left w:val="none" w:sz="0" w:space="0" w:color="auto"/>
            <w:bottom w:val="none" w:sz="0" w:space="0" w:color="auto"/>
            <w:right w:val="none" w:sz="0" w:space="0" w:color="auto"/>
          </w:divBdr>
        </w:div>
        <w:div w:id="2140999083">
          <w:marLeft w:val="0"/>
          <w:marRight w:val="0"/>
          <w:marTop w:val="0"/>
          <w:marBottom w:val="0"/>
          <w:divBdr>
            <w:top w:val="none" w:sz="0" w:space="0" w:color="auto"/>
            <w:left w:val="none" w:sz="0" w:space="0" w:color="auto"/>
            <w:bottom w:val="none" w:sz="0" w:space="0" w:color="auto"/>
            <w:right w:val="none" w:sz="0" w:space="0" w:color="auto"/>
          </w:divBdr>
        </w:div>
        <w:div w:id="1654992778">
          <w:marLeft w:val="0"/>
          <w:marRight w:val="0"/>
          <w:marTop w:val="0"/>
          <w:marBottom w:val="0"/>
          <w:divBdr>
            <w:top w:val="none" w:sz="0" w:space="0" w:color="auto"/>
            <w:left w:val="none" w:sz="0" w:space="0" w:color="auto"/>
            <w:bottom w:val="none" w:sz="0" w:space="0" w:color="auto"/>
            <w:right w:val="none" w:sz="0" w:space="0" w:color="auto"/>
          </w:divBdr>
        </w:div>
        <w:div w:id="1385594653">
          <w:marLeft w:val="0"/>
          <w:marRight w:val="0"/>
          <w:marTop w:val="0"/>
          <w:marBottom w:val="0"/>
          <w:divBdr>
            <w:top w:val="none" w:sz="0" w:space="0" w:color="auto"/>
            <w:left w:val="none" w:sz="0" w:space="0" w:color="auto"/>
            <w:bottom w:val="none" w:sz="0" w:space="0" w:color="auto"/>
            <w:right w:val="none" w:sz="0" w:space="0" w:color="auto"/>
          </w:divBdr>
        </w:div>
        <w:div w:id="515966256">
          <w:marLeft w:val="0"/>
          <w:marRight w:val="0"/>
          <w:marTop w:val="0"/>
          <w:marBottom w:val="0"/>
          <w:divBdr>
            <w:top w:val="none" w:sz="0" w:space="0" w:color="auto"/>
            <w:left w:val="none" w:sz="0" w:space="0" w:color="auto"/>
            <w:bottom w:val="none" w:sz="0" w:space="0" w:color="auto"/>
            <w:right w:val="none" w:sz="0" w:space="0" w:color="auto"/>
          </w:divBdr>
        </w:div>
        <w:div w:id="157616213">
          <w:marLeft w:val="0"/>
          <w:marRight w:val="0"/>
          <w:marTop w:val="0"/>
          <w:marBottom w:val="0"/>
          <w:divBdr>
            <w:top w:val="none" w:sz="0" w:space="0" w:color="auto"/>
            <w:left w:val="none" w:sz="0" w:space="0" w:color="auto"/>
            <w:bottom w:val="none" w:sz="0" w:space="0" w:color="auto"/>
            <w:right w:val="none" w:sz="0" w:space="0" w:color="auto"/>
          </w:divBdr>
        </w:div>
        <w:div w:id="1076588856">
          <w:marLeft w:val="0"/>
          <w:marRight w:val="0"/>
          <w:marTop w:val="0"/>
          <w:marBottom w:val="0"/>
          <w:divBdr>
            <w:top w:val="none" w:sz="0" w:space="0" w:color="auto"/>
            <w:left w:val="none" w:sz="0" w:space="0" w:color="auto"/>
            <w:bottom w:val="none" w:sz="0" w:space="0" w:color="auto"/>
            <w:right w:val="none" w:sz="0" w:space="0" w:color="auto"/>
          </w:divBdr>
        </w:div>
        <w:div w:id="566889709">
          <w:marLeft w:val="0"/>
          <w:marRight w:val="0"/>
          <w:marTop w:val="0"/>
          <w:marBottom w:val="0"/>
          <w:divBdr>
            <w:top w:val="none" w:sz="0" w:space="0" w:color="auto"/>
            <w:left w:val="none" w:sz="0" w:space="0" w:color="auto"/>
            <w:bottom w:val="none" w:sz="0" w:space="0" w:color="auto"/>
            <w:right w:val="none" w:sz="0" w:space="0" w:color="auto"/>
          </w:divBdr>
        </w:div>
        <w:div w:id="1953315726">
          <w:marLeft w:val="0"/>
          <w:marRight w:val="0"/>
          <w:marTop w:val="0"/>
          <w:marBottom w:val="0"/>
          <w:divBdr>
            <w:top w:val="none" w:sz="0" w:space="0" w:color="auto"/>
            <w:left w:val="none" w:sz="0" w:space="0" w:color="auto"/>
            <w:bottom w:val="none" w:sz="0" w:space="0" w:color="auto"/>
            <w:right w:val="none" w:sz="0" w:space="0" w:color="auto"/>
          </w:divBdr>
        </w:div>
        <w:div w:id="1160729672">
          <w:marLeft w:val="0"/>
          <w:marRight w:val="0"/>
          <w:marTop w:val="0"/>
          <w:marBottom w:val="0"/>
          <w:divBdr>
            <w:top w:val="none" w:sz="0" w:space="0" w:color="auto"/>
            <w:left w:val="none" w:sz="0" w:space="0" w:color="auto"/>
            <w:bottom w:val="none" w:sz="0" w:space="0" w:color="auto"/>
            <w:right w:val="none" w:sz="0" w:space="0" w:color="auto"/>
          </w:divBdr>
        </w:div>
        <w:div w:id="1619750446">
          <w:marLeft w:val="0"/>
          <w:marRight w:val="0"/>
          <w:marTop w:val="0"/>
          <w:marBottom w:val="0"/>
          <w:divBdr>
            <w:top w:val="none" w:sz="0" w:space="0" w:color="auto"/>
            <w:left w:val="none" w:sz="0" w:space="0" w:color="auto"/>
            <w:bottom w:val="none" w:sz="0" w:space="0" w:color="auto"/>
            <w:right w:val="none" w:sz="0" w:space="0" w:color="auto"/>
          </w:divBdr>
        </w:div>
        <w:div w:id="2131583795">
          <w:marLeft w:val="0"/>
          <w:marRight w:val="0"/>
          <w:marTop w:val="0"/>
          <w:marBottom w:val="0"/>
          <w:divBdr>
            <w:top w:val="none" w:sz="0" w:space="0" w:color="auto"/>
            <w:left w:val="none" w:sz="0" w:space="0" w:color="auto"/>
            <w:bottom w:val="none" w:sz="0" w:space="0" w:color="auto"/>
            <w:right w:val="none" w:sz="0" w:space="0" w:color="auto"/>
          </w:divBdr>
        </w:div>
        <w:div w:id="1190798925">
          <w:marLeft w:val="0"/>
          <w:marRight w:val="0"/>
          <w:marTop w:val="0"/>
          <w:marBottom w:val="0"/>
          <w:divBdr>
            <w:top w:val="none" w:sz="0" w:space="0" w:color="auto"/>
            <w:left w:val="none" w:sz="0" w:space="0" w:color="auto"/>
            <w:bottom w:val="none" w:sz="0" w:space="0" w:color="auto"/>
            <w:right w:val="none" w:sz="0" w:space="0" w:color="auto"/>
          </w:divBdr>
        </w:div>
        <w:div w:id="1708095294">
          <w:marLeft w:val="0"/>
          <w:marRight w:val="0"/>
          <w:marTop w:val="0"/>
          <w:marBottom w:val="0"/>
          <w:divBdr>
            <w:top w:val="none" w:sz="0" w:space="0" w:color="auto"/>
            <w:left w:val="none" w:sz="0" w:space="0" w:color="auto"/>
            <w:bottom w:val="none" w:sz="0" w:space="0" w:color="auto"/>
            <w:right w:val="none" w:sz="0" w:space="0" w:color="auto"/>
          </w:divBdr>
        </w:div>
      </w:divsChild>
    </w:div>
    <w:div w:id="1007290158">
      <w:bodyDiv w:val="1"/>
      <w:marLeft w:val="0"/>
      <w:marRight w:val="0"/>
      <w:marTop w:val="0"/>
      <w:marBottom w:val="0"/>
      <w:divBdr>
        <w:top w:val="none" w:sz="0" w:space="0" w:color="auto"/>
        <w:left w:val="none" w:sz="0" w:space="0" w:color="auto"/>
        <w:bottom w:val="none" w:sz="0" w:space="0" w:color="auto"/>
        <w:right w:val="none" w:sz="0" w:space="0" w:color="auto"/>
      </w:divBdr>
      <w:divsChild>
        <w:div w:id="2136871692">
          <w:marLeft w:val="0"/>
          <w:marRight w:val="0"/>
          <w:marTop w:val="0"/>
          <w:marBottom w:val="0"/>
          <w:divBdr>
            <w:top w:val="none" w:sz="0" w:space="0" w:color="auto"/>
            <w:left w:val="none" w:sz="0" w:space="0" w:color="auto"/>
            <w:bottom w:val="none" w:sz="0" w:space="0" w:color="auto"/>
            <w:right w:val="none" w:sz="0" w:space="0" w:color="auto"/>
          </w:divBdr>
        </w:div>
        <w:div w:id="1304432063">
          <w:marLeft w:val="0"/>
          <w:marRight w:val="0"/>
          <w:marTop w:val="0"/>
          <w:marBottom w:val="0"/>
          <w:divBdr>
            <w:top w:val="none" w:sz="0" w:space="0" w:color="auto"/>
            <w:left w:val="none" w:sz="0" w:space="0" w:color="auto"/>
            <w:bottom w:val="none" w:sz="0" w:space="0" w:color="auto"/>
            <w:right w:val="none" w:sz="0" w:space="0" w:color="auto"/>
          </w:divBdr>
        </w:div>
        <w:div w:id="1755856287">
          <w:marLeft w:val="0"/>
          <w:marRight w:val="0"/>
          <w:marTop w:val="0"/>
          <w:marBottom w:val="0"/>
          <w:divBdr>
            <w:top w:val="none" w:sz="0" w:space="0" w:color="auto"/>
            <w:left w:val="none" w:sz="0" w:space="0" w:color="auto"/>
            <w:bottom w:val="none" w:sz="0" w:space="0" w:color="auto"/>
            <w:right w:val="none" w:sz="0" w:space="0" w:color="auto"/>
          </w:divBdr>
        </w:div>
        <w:div w:id="277951865">
          <w:marLeft w:val="0"/>
          <w:marRight w:val="0"/>
          <w:marTop w:val="0"/>
          <w:marBottom w:val="0"/>
          <w:divBdr>
            <w:top w:val="none" w:sz="0" w:space="0" w:color="auto"/>
            <w:left w:val="none" w:sz="0" w:space="0" w:color="auto"/>
            <w:bottom w:val="none" w:sz="0" w:space="0" w:color="auto"/>
            <w:right w:val="none" w:sz="0" w:space="0" w:color="auto"/>
          </w:divBdr>
        </w:div>
        <w:div w:id="2034066132">
          <w:marLeft w:val="0"/>
          <w:marRight w:val="0"/>
          <w:marTop w:val="0"/>
          <w:marBottom w:val="0"/>
          <w:divBdr>
            <w:top w:val="none" w:sz="0" w:space="0" w:color="auto"/>
            <w:left w:val="none" w:sz="0" w:space="0" w:color="auto"/>
            <w:bottom w:val="none" w:sz="0" w:space="0" w:color="auto"/>
            <w:right w:val="none" w:sz="0" w:space="0" w:color="auto"/>
          </w:divBdr>
        </w:div>
        <w:div w:id="2019457672">
          <w:marLeft w:val="0"/>
          <w:marRight w:val="0"/>
          <w:marTop w:val="0"/>
          <w:marBottom w:val="0"/>
          <w:divBdr>
            <w:top w:val="none" w:sz="0" w:space="0" w:color="auto"/>
            <w:left w:val="none" w:sz="0" w:space="0" w:color="auto"/>
            <w:bottom w:val="none" w:sz="0" w:space="0" w:color="auto"/>
            <w:right w:val="none" w:sz="0" w:space="0" w:color="auto"/>
          </w:divBdr>
        </w:div>
        <w:div w:id="1928422857">
          <w:marLeft w:val="0"/>
          <w:marRight w:val="0"/>
          <w:marTop w:val="0"/>
          <w:marBottom w:val="0"/>
          <w:divBdr>
            <w:top w:val="none" w:sz="0" w:space="0" w:color="auto"/>
            <w:left w:val="none" w:sz="0" w:space="0" w:color="auto"/>
            <w:bottom w:val="none" w:sz="0" w:space="0" w:color="auto"/>
            <w:right w:val="none" w:sz="0" w:space="0" w:color="auto"/>
          </w:divBdr>
        </w:div>
        <w:div w:id="1985623916">
          <w:marLeft w:val="0"/>
          <w:marRight w:val="0"/>
          <w:marTop w:val="0"/>
          <w:marBottom w:val="0"/>
          <w:divBdr>
            <w:top w:val="none" w:sz="0" w:space="0" w:color="auto"/>
            <w:left w:val="none" w:sz="0" w:space="0" w:color="auto"/>
            <w:bottom w:val="none" w:sz="0" w:space="0" w:color="auto"/>
            <w:right w:val="none" w:sz="0" w:space="0" w:color="auto"/>
          </w:divBdr>
        </w:div>
        <w:div w:id="830095973">
          <w:marLeft w:val="0"/>
          <w:marRight w:val="0"/>
          <w:marTop w:val="0"/>
          <w:marBottom w:val="0"/>
          <w:divBdr>
            <w:top w:val="none" w:sz="0" w:space="0" w:color="auto"/>
            <w:left w:val="none" w:sz="0" w:space="0" w:color="auto"/>
            <w:bottom w:val="none" w:sz="0" w:space="0" w:color="auto"/>
            <w:right w:val="none" w:sz="0" w:space="0" w:color="auto"/>
          </w:divBdr>
        </w:div>
        <w:div w:id="661197983">
          <w:marLeft w:val="0"/>
          <w:marRight w:val="0"/>
          <w:marTop w:val="0"/>
          <w:marBottom w:val="0"/>
          <w:divBdr>
            <w:top w:val="none" w:sz="0" w:space="0" w:color="auto"/>
            <w:left w:val="none" w:sz="0" w:space="0" w:color="auto"/>
            <w:bottom w:val="none" w:sz="0" w:space="0" w:color="auto"/>
            <w:right w:val="none" w:sz="0" w:space="0" w:color="auto"/>
          </w:divBdr>
        </w:div>
        <w:div w:id="318575797">
          <w:marLeft w:val="0"/>
          <w:marRight w:val="0"/>
          <w:marTop w:val="0"/>
          <w:marBottom w:val="0"/>
          <w:divBdr>
            <w:top w:val="none" w:sz="0" w:space="0" w:color="auto"/>
            <w:left w:val="none" w:sz="0" w:space="0" w:color="auto"/>
            <w:bottom w:val="none" w:sz="0" w:space="0" w:color="auto"/>
            <w:right w:val="none" w:sz="0" w:space="0" w:color="auto"/>
          </w:divBdr>
        </w:div>
        <w:div w:id="1991056424">
          <w:marLeft w:val="0"/>
          <w:marRight w:val="0"/>
          <w:marTop w:val="0"/>
          <w:marBottom w:val="0"/>
          <w:divBdr>
            <w:top w:val="none" w:sz="0" w:space="0" w:color="auto"/>
            <w:left w:val="none" w:sz="0" w:space="0" w:color="auto"/>
            <w:bottom w:val="none" w:sz="0" w:space="0" w:color="auto"/>
            <w:right w:val="none" w:sz="0" w:space="0" w:color="auto"/>
          </w:divBdr>
        </w:div>
        <w:div w:id="825048239">
          <w:marLeft w:val="0"/>
          <w:marRight w:val="0"/>
          <w:marTop w:val="0"/>
          <w:marBottom w:val="0"/>
          <w:divBdr>
            <w:top w:val="none" w:sz="0" w:space="0" w:color="auto"/>
            <w:left w:val="none" w:sz="0" w:space="0" w:color="auto"/>
            <w:bottom w:val="none" w:sz="0" w:space="0" w:color="auto"/>
            <w:right w:val="none" w:sz="0" w:space="0" w:color="auto"/>
          </w:divBdr>
        </w:div>
        <w:div w:id="843205431">
          <w:marLeft w:val="0"/>
          <w:marRight w:val="0"/>
          <w:marTop w:val="0"/>
          <w:marBottom w:val="0"/>
          <w:divBdr>
            <w:top w:val="none" w:sz="0" w:space="0" w:color="auto"/>
            <w:left w:val="none" w:sz="0" w:space="0" w:color="auto"/>
            <w:bottom w:val="none" w:sz="0" w:space="0" w:color="auto"/>
            <w:right w:val="none" w:sz="0" w:space="0" w:color="auto"/>
          </w:divBdr>
        </w:div>
        <w:div w:id="359355896">
          <w:marLeft w:val="0"/>
          <w:marRight w:val="0"/>
          <w:marTop w:val="0"/>
          <w:marBottom w:val="0"/>
          <w:divBdr>
            <w:top w:val="none" w:sz="0" w:space="0" w:color="auto"/>
            <w:left w:val="none" w:sz="0" w:space="0" w:color="auto"/>
            <w:bottom w:val="none" w:sz="0" w:space="0" w:color="auto"/>
            <w:right w:val="none" w:sz="0" w:space="0" w:color="auto"/>
          </w:divBdr>
        </w:div>
        <w:div w:id="824474895">
          <w:marLeft w:val="0"/>
          <w:marRight w:val="0"/>
          <w:marTop w:val="0"/>
          <w:marBottom w:val="0"/>
          <w:divBdr>
            <w:top w:val="none" w:sz="0" w:space="0" w:color="auto"/>
            <w:left w:val="none" w:sz="0" w:space="0" w:color="auto"/>
            <w:bottom w:val="none" w:sz="0" w:space="0" w:color="auto"/>
            <w:right w:val="none" w:sz="0" w:space="0" w:color="auto"/>
          </w:divBdr>
        </w:div>
        <w:div w:id="1312370010">
          <w:marLeft w:val="0"/>
          <w:marRight w:val="0"/>
          <w:marTop w:val="0"/>
          <w:marBottom w:val="0"/>
          <w:divBdr>
            <w:top w:val="none" w:sz="0" w:space="0" w:color="auto"/>
            <w:left w:val="none" w:sz="0" w:space="0" w:color="auto"/>
            <w:bottom w:val="none" w:sz="0" w:space="0" w:color="auto"/>
            <w:right w:val="none" w:sz="0" w:space="0" w:color="auto"/>
          </w:divBdr>
        </w:div>
        <w:div w:id="1746535070">
          <w:marLeft w:val="0"/>
          <w:marRight w:val="0"/>
          <w:marTop w:val="0"/>
          <w:marBottom w:val="0"/>
          <w:divBdr>
            <w:top w:val="none" w:sz="0" w:space="0" w:color="auto"/>
            <w:left w:val="none" w:sz="0" w:space="0" w:color="auto"/>
            <w:bottom w:val="none" w:sz="0" w:space="0" w:color="auto"/>
            <w:right w:val="none" w:sz="0" w:space="0" w:color="auto"/>
          </w:divBdr>
        </w:div>
        <w:div w:id="41515024">
          <w:marLeft w:val="0"/>
          <w:marRight w:val="0"/>
          <w:marTop w:val="0"/>
          <w:marBottom w:val="0"/>
          <w:divBdr>
            <w:top w:val="none" w:sz="0" w:space="0" w:color="auto"/>
            <w:left w:val="none" w:sz="0" w:space="0" w:color="auto"/>
            <w:bottom w:val="none" w:sz="0" w:space="0" w:color="auto"/>
            <w:right w:val="none" w:sz="0" w:space="0" w:color="auto"/>
          </w:divBdr>
        </w:div>
        <w:div w:id="632365066">
          <w:marLeft w:val="0"/>
          <w:marRight w:val="0"/>
          <w:marTop w:val="0"/>
          <w:marBottom w:val="0"/>
          <w:divBdr>
            <w:top w:val="none" w:sz="0" w:space="0" w:color="auto"/>
            <w:left w:val="none" w:sz="0" w:space="0" w:color="auto"/>
            <w:bottom w:val="none" w:sz="0" w:space="0" w:color="auto"/>
            <w:right w:val="none" w:sz="0" w:space="0" w:color="auto"/>
          </w:divBdr>
        </w:div>
        <w:div w:id="1080372346">
          <w:marLeft w:val="0"/>
          <w:marRight w:val="0"/>
          <w:marTop w:val="0"/>
          <w:marBottom w:val="0"/>
          <w:divBdr>
            <w:top w:val="none" w:sz="0" w:space="0" w:color="auto"/>
            <w:left w:val="none" w:sz="0" w:space="0" w:color="auto"/>
            <w:bottom w:val="none" w:sz="0" w:space="0" w:color="auto"/>
            <w:right w:val="none" w:sz="0" w:space="0" w:color="auto"/>
          </w:divBdr>
        </w:div>
        <w:div w:id="1265458627">
          <w:marLeft w:val="0"/>
          <w:marRight w:val="0"/>
          <w:marTop w:val="0"/>
          <w:marBottom w:val="0"/>
          <w:divBdr>
            <w:top w:val="none" w:sz="0" w:space="0" w:color="auto"/>
            <w:left w:val="none" w:sz="0" w:space="0" w:color="auto"/>
            <w:bottom w:val="none" w:sz="0" w:space="0" w:color="auto"/>
            <w:right w:val="none" w:sz="0" w:space="0" w:color="auto"/>
          </w:divBdr>
        </w:div>
        <w:div w:id="867790064">
          <w:marLeft w:val="0"/>
          <w:marRight w:val="0"/>
          <w:marTop w:val="0"/>
          <w:marBottom w:val="0"/>
          <w:divBdr>
            <w:top w:val="none" w:sz="0" w:space="0" w:color="auto"/>
            <w:left w:val="none" w:sz="0" w:space="0" w:color="auto"/>
            <w:bottom w:val="none" w:sz="0" w:space="0" w:color="auto"/>
            <w:right w:val="none" w:sz="0" w:space="0" w:color="auto"/>
          </w:divBdr>
        </w:div>
        <w:div w:id="1473329890">
          <w:marLeft w:val="0"/>
          <w:marRight w:val="0"/>
          <w:marTop w:val="0"/>
          <w:marBottom w:val="0"/>
          <w:divBdr>
            <w:top w:val="none" w:sz="0" w:space="0" w:color="auto"/>
            <w:left w:val="none" w:sz="0" w:space="0" w:color="auto"/>
            <w:bottom w:val="none" w:sz="0" w:space="0" w:color="auto"/>
            <w:right w:val="none" w:sz="0" w:space="0" w:color="auto"/>
          </w:divBdr>
        </w:div>
        <w:div w:id="62917616">
          <w:marLeft w:val="0"/>
          <w:marRight w:val="0"/>
          <w:marTop w:val="0"/>
          <w:marBottom w:val="0"/>
          <w:divBdr>
            <w:top w:val="none" w:sz="0" w:space="0" w:color="auto"/>
            <w:left w:val="none" w:sz="0" w:space="0" w:color="auto"/>
            <w:bottom w:val="none" w:sz="0" w:space="0" w:color="auto"/>
            <w:right w:val="none" w:sz="0" w:space="0" w:color="auto"/>
          </w:divBdr>
        </w:div>
        <w:div w:id="188185013">
          <w:marLeft w:val="0"/>
          <w:marRight w:val="0"/>
          <w:marTop w:val="0"/>
          <w:marBottom w:val="0"/>
          <w:divBdr>
            <w:top w:val="none" w:sz="0" w:space="0" w:color="auto"/>
            <w:left w:val="none" w:sz="0" w:space="0" w:color="auto"/>
            <w:bottom w:val="none" w:sz="0" w:space="0" w:color="auto"/>
            <w:right w:val="none" w:sz="0" w:space="0" w:color="auto"/>
          </w:divBdr>
        </w:div>
        <w:div w:id="1257323183">
          <w:marLeft w:val="0"/>
          <w:marRight w:val="0"/>
          <w:marTop w:val="0"/>
          <w:marBottom w:val="0"/>
          <w:divBdr>
            <w:top w:val="none" w:sz="0" w:space="0" w:color="auto"/>
            <w:left w:val="none" w:sz="0" w:space="0" w:color="auto"/>
            <w:bottom w:val="none" w:sz="0" w:space="0" w:color="auto"/>
            <w:right w:val="none" w:sz="0" w:space="0" w:color="auto"/>
          </w:divBdr>
        </w:div>
        <w:div w:id="1435394459">
          <w:marLeft w:val="0"/>
          <w:marRight w:val="0"/>
          <w:marTop w:val="0"/>
          <w:marBottom w:val="0"/>
          <w:divBdr>
            <w:top w:val="none" w:sz="0" w:space="0" w:color="auto"/>
            <w:left w:val="none" w:sz="0" w:space="0" w:color="auto"/>
            <w:bottom w:val="none" w:sz="0" w:space="0" w:color="auto"/>
            <w:right w:val="none" w:sz="0" w:space="0" w:color="auto"/>
          </w:divBdr>
        </w:div>
        <w:div w:id="622732581">
          <w:marLeft w:val="0"/>
          <w:marRight w:val="0"/>
          <w:marTop w:val="0"/>
          <w:marBottom w:val="0"/>
          <w:divBdr>
            <w:top w:val="none" w:sz="0" w:space="0" w:color="auto"/>
            <w:left w:val="none" w:sz="0" w:space="0" w:color="auto"/>
            <w:bottom w:val="none" w:sz="0" w:space="0" w:color="auto"/>
            <w:right w:val="none" w:sz="0" w:space="0" w:color="auto"/>
          </w:divBdr>
        </w:div>
        <w:div w:id="123737331">
          <w:marLeft w:val="0"/>
          <w:marRight w:val="0"/>
          <w:marTop w:val="0"/>
          <w:marBottom w:val="0"/>
          <w:divBdr>
            <w:top w:val="none" w:sz="0" w:space="0" w:color="auto"/>
            <w:left w:val="none" w:sz="0" w:space="0" w:color="auto"/>
            <w:bottom w:val="none" w:sz="0" w:space="0" w:color="auto"/>
            <w:right w:val="none" w:sz="0" w:space="0" w:color="auto"/>
          </w:divBdr>
        </w:div>
      </w:divsChild>
    </w:div>
    <w:div w:id="1675643281">
      <w:bodyDiv w:val="1"/>
      <w:marLeft w:val="0"/>
      <w:marRight w:val="0"/>
      <w:marTop w:val="0"/>
      <w:marBottom w:val="0"/>
      <w:divBdr>
        <w:top w:val="none" w:sz="0" w:space="0" w:color="auto"/>
        <w:left w:val="none" w:sz="0" w:space="0" w:color="auto"/>
        <w:bottom w:val="none" w:sz="0" w:space="0" w:color="auto"/>
        <w:right w:val="none" w:sz="0" w:space="0" w:color="auto"/>
      </w:divBdr>
      <w:divsChild>
        <w:div w:id="1004437291">
          <w:marLeft w:val="0"/>
          <w:marRight w:val="0"/>
          <w:marTop w:val="0"/>
          <w:marBottom w:val="0"/>
          <w:divBdr>
            <w:top w:val="none" w:sz="0" w:space="0" w:color="auto"/>
            <w:left w:val="none" w:sz="0" w:space="0" w:color="auto"/>
            <w:bottom w:val="none" w:sz="0" w:space="0" w:color="auto"/>
            <w:right w:val="none" w:sz="0" w:space="0" w:color="auto"/>
          </w:divBdr>
        </w:div>
        <w:div w:id="1109356379">
          <w:marLeft w:val="0"/>
          <w:marRight w:val="0"/>
          <w:marTop w:val="0"/>
          <w:marBottom w:val="0"/>
          <w:divBdr>
            <w:top w:val="none" w:sz="0" w:space="0" w:color="auto"/>
            <w:left w:val="none" w:sz="0" w:space="0" w:color="auto"/>
            <w:bottom w:val="none" w:sz="0" w:space="0" w:color="auto"/>
            <w:right w:val="none" w:sz="0" w:space="0" w:color="auto"/>
          </w:divBdr>
        </w:div>
        <w:div w:id="753935391">
          <w:marLeft w:val="0"/>
          <w:marRight w:val="0"/>
          <w:marTop w:val="0"/>
          <w:marBottom w:val="0"/>
          <w:divBdr>
            <w:top w:val="none" w:sz="0" w:space="0" w:color="auto"/>
            <w:left w:val="none" w:sz="0" w:space="0" w:color="auto"/>
            <w:bottom w:val="none" w:sz="0" w:space="0" w:color="auto"/>
            <w:right w:val="none" w:sz="0" w:space="0" w:color="auto"/>
          </w:divBdr>
        </w:div>
        <w:div w:id="1261796128">
          <w:marLeft w:val="0"/>
          <w:marRight w:val="0"/>
          <w:marTop w:val="0"/>
          <w:marBottom w:val="0"/>
          <w:divBdr>
            <w:top w:val="none" w:sz="0" w:space="0" w:color="auto"/>
            <w:left w:val="none" w:sz="0" w:space="0" w:color="auto"/>
            <w:bottom w:val="none" w:sz="0" w:space="0" w:color="auto"/>
            <w:right w:val="none" w:sz="0" w:space="0" w:color="auto"/>
          </w:divBdr>
        </w:div>
        <w:div w:id="770008915">
          <w:marLeft w:val="0"/>
          <w:marRight w:val="0"/>
          <w:marTop w:val="0"/>
          <w:marBottom w:val="0"/>
          <w:divBdr>
            <w:top w:val="none" w:sz="0" w:space="0" w:color="auto"/>
            <w:left w:val="none" w:sz="0" w:space="0" w:color="auto"/>
            <w:bottom w:val="none" w:sz="0" w:space="0" w:color="auto"/>
            <w:right w:val="none" w:sz="0" w:space="0" w:color="auto"/>
          </w:divBdr>
        </w:div>
        <w:div w:id="179003974">
          <w:marLeft w:val="0"/>
          <w:marRight w:val="0"/>
          <w:marTop w:val="0"/>
          <w:marBottom w:val="0"/>
          <w:divBdr>
            <w:top w:val="none" w:sz="0" w:space="0" w:color="auto"/>
            <w:left w:val="none" w:sz="0" w:space="0" w:color="auto"/>
            <w:bottom w:val="none" w:sz="0" w:space="0" w:color="auto"/>
            <w:right w:val="none" w:sz="0" w:space="0" w:color="auto"/>
          </w:divBdr>
        </w:div>
        <w:div w:id="1019962864">
          <w:marLeft w:val="0"/>
          <w:marRight w:val="0"/>
          <w:marTop w:val="0"/>
          <w:marBottom w:val="0"/>
          <w:divBdr>
            <w:top w:val="none" w:sz="0" w:space="0" w:color="auto"/>
            <w:left w:val="none" w:sz="0" w:space="0" w:color="auto"/>
            <w:bottom w:val="none" w:sz="0" w:space="0" w:color="auto"/>
            <w:right w:val="none" w:sz="0" w:space="0" w:color="auto"/>
          </w:divBdr>
        </w:div>
        <w:div w:id="1288316146">
          <w:marLeft w:val="0"/>
          <w:marRight w:val="0"/>
          <w:marTop w:val="0"/>
          <w:marBottom w:val="0"/>
          <w:divBdr>
            <w:top w:val="none" w:sz="0" w:space="0" w:color="auto"/>
            <w:left w:val="none" w:sz="0" w:space="0" w:color="auto"/>
            <w:bottom w:val="none" w:sz="0" w:space="0" w:color="auto"/>
            <w:right w:val="none" w:sz="0" w:space="0" w:color="auto"/>
          </w:divBdr>
        </w:div>
      </w:divsChild>
    </w:div>
    <w:div w:id="1765109964">
      <w:bodyDiv w:val="1"/>
      <w:marLeft w:val="0"/>
      <w:marRight w:val="0"/>
      <w:marTop w:val="0"/>
      <w:marBottom w:val="0"/>
      <w:divBdr>
        <w:top w:val="none" w:sz="0" w:space="0" w:color="auto"/>
        <w:left w:val="none" w:sz="0" w:space="0" w:color="auto"/>
        <w:bottom w:val="none" w:sz="0" w:space="0" w:color="auto"/>
        <w:right w:val="none" w:sz="0" w:space="0" w:color="auto"/>
      </w:divBdr>
      <w:divsChild>
        <w:div w:id="1996570962">
          <w:marLeft w:val="0"/>
          <w:marRight w:val="0"/>
          <w:marTop w:val="0"/>
          <w:marBottom w:val="0"/>
          <w:divBdr>
            <w:top w:val="none" w:sz="0" w:space="0" w:color="auto"/>
            <w:left w:val="none" w:sz="0" w:space="0" w:color="auto"/>
            <w:bottom w:val="none" w:sz="0" w:space="0" w:color="auto"/>
            <w:right w:val="none" w:sz="0" w:space="0" w:color="auto"/>
          </w:divBdr>
        </w:div>
        <w:div w:id="2135246549">
          <w:marLeft w:val="0"/>
          <w:marRight w:val="0"/>
          <w:marTop w:val="0"/>
          <w:marBottom w:val="0"/>
          <w:divBdr>
            <w:top w:val="none" w:sz="0" w:space="0" w:color="auto"/>
            <w:left w:val="none" w:sz="0" w:space="0" w:color="auto"/>
            <w:bottom w:val="none" w:sz="0" w:space="0" w:color="auto"/>
            <w:right w:val="none" w:sz="0" w:space="0" w:color="auto"/>
          </w:divBdr>
        </w:div>
        <w:div w:id="18968760">
          <w:marLeft w:val="0"/>
          <w:marRight w:val="0"/>
          <w:marTop w:val="0"/>
          <w:marBottom w:val="0"/>
          <w:divBdr>
            <w:top w:val="none" w:sz="0" w:space="0" w:color="auto"/>
            <w:left w:val="none" w:sz="0" w:space="0" w:color="auto"/>
            <w:bottom w:val="none" w:sz="0" w:space="0" w:color="auto"/>
            <w:right w:val="none" w:sz="0" w:space="0" w:color="auto"/>
          </w:divBdr>
        </w:div>
        <w:div w:id="1640576220">
          <w:marLeft w:val="0"/>
          <w:marRight w:val="0"/>
          <w:marTop w:val="0"/>
          <w:marBottom w:val="0"/>
          <w:divBdr>
            <w:top w:val="none" w:sz="0" w:space="0" w:color="auto"/>
            <w:left w:val="none" w:sz="0" w:space="0" w:color="auto"/>
            <w:bottom w:val="none" w:sz="0" w:space="0" w:color="auto"/>
            <w:right w:val="none" w:sz="0" w:space="0" w:color="auto"/>
          </w:divBdr>
        </w:div>
        <w:div w:id="1697652436">
          <w:marLeft w:val="0"/>
          <w:marRight w:val="0"/>
          <w:marTop w:val="0"/>
          <w:marBottom w:val="0"/>
          <w:divBdr>
            <w:top w:val="none" w:sz="0" w:space="0" w:color="auto"/>
            <w:left w:val="none" w:sz="0" w:space="0" w:color="auto"/>
            <w:bottom w:val="none" w:sz="0" w:space="0" w:color="auto"/>
            <w:right w:val="none" w:sz="0" w:space="0" w:color="auto"/>
          </w:divBdr>
        </w:div>
        <w:div w:id="818039709">
          <w:marLeft w:val="0"/>
          <w:marRight w:val="0"/>
          <w:marTop w:val="0"/>
          <w:marBottom w:val="0"/>
          <w:divBdr>
            <w:top w:val="none" w:sz="0" w:space="0" w:color="auto"/>
            <w:left w:val="none" w:sz="0" w:space="0" w:color="auto"/>
            <w:bottom w:val="none" w:sz="0" w:space="0" w:color="auto"/>
            <w:right w:val="none" w:sz="0" w:space="0" w:color="auto"/>
          </w:divBdr>
        </w:div>
        <w:div w:id="1930501786">
          <w:marLeft w:val="0"/>
          <w:marRight w:val="0"/>
          <w:marTop w:val="0"/>
          <w:marBottom w:val="0"/>
          <w:divBdr>
            <w:top w:val="none" w:sz="0" w:space="0" w:color="auto"/>
            <w:left w:val="none" w:sz="0" w:space="0" w:color="auto"/>
            <w:bottom w:val="none" w:sz="0" w:space="0" w:color="auto"/>
            <w:right w:val="none" w:sz="0" w:space="0" w:color="auto"/>
          </w:divBdr>
        </w:div>
        <w:div w:id="387648786">
          <w:marLeft w:val="0"/>
          <w:marRight w:val="0"/>
          <w:marTop w:val="0"/>
          <w:marBottom w:val="0"/>
          <w:divBdr>
            <w:top w:val="none" w:sz="0" w:space="0" w:color="auto"/>
            <w:left w:val="none" w:sz="0" w:space="0" w:color="auto"/>
            <w:bottom w:val="none" w:sz="0" w:space="0" w:color="auto"/>
            <w:right w:val="none" w:sz="0" w:space="0" w:color="auto"/>
          </w:divBdr>
        </w:div>
        <w:div w:id="156266657">
          <w:marLeft w:val="0"/>
          <w:marRight w:val="0"/>
          <w:marTop w:val="0"/>
          <w:marBottom w:val="0"/>
          <w:divBdr>
            <w:top w:val="none" w:sz="0" w:space="0" w:color="auto"/>
            <w:left w:val="none" w:sz="0" w:space="0" w:color="auto"/>
            <w:bottom w:val="none" w:sz="0" w:space="0" w:color="auto"/>
            <w:right w:val="none" w:sz="0" w:space="0" w:color="auto"/>
          </w:divBdr>
        </w:div>
        <w:div w:id="2104103213">
          <w:marLeft w:val="0"/>
          <w:marRight w:val="0"/>
          <w:marTop w:val="0"/>
          <w:marBottom w:val="0"/>
          <w:divBdr>
            <w:top w:val="none" w:sz="0" w:space="0" w:color="auto"/>
            <w:left w:val="none" w:sz="0" w:space="0" w:color="auto"/>
            <w:bottom w:val="none" w:sz="0" w:space="0" w:color="auto"/>
            <w:right w:val="none" w:sz="0" w:space="0" w:color="auto"/>
          </w:divBdr>
        </w:div>
        <w:div w:id="133841067">
          <w:marLeft w:val="0"/>
          <w:marRight w:val="0"/>
          <w:marTop w:val="0"/>
          <w:marBottom w:val="0"/>
          <w:divBdr>
            <w:top w:val="none" w:sz="0" w:space="0" w:color="auto"/>
            <w:left w:val="none" w:sz="0" w:space="0" w:color="auto"/>
            <w:bottom w:val="none" w:sz="0" w:space="0" w:color="auto"/>
            <w:right w:val="none" w:sz="0" w:space="0" w:color="auto"/>
          </w:divBdr>
        </w:div>
        <w:div w:id="47844989">
          <w:marLeft w:val="0"/>
          <w:marRight w:val="0"/>
          <w:marTop w:val="0"/>
          <w:marBottom w:val="0"/>
          <w:divBdr>
            <w:top w:val="none" w:sz="0" w:space="0" w:color="auto"/>
            <w:left w:val="none" w:sz="0" w:space="0" w:color="auto"/>
            <w:bottom w:val="none" w:sz="0" w:space="0" w:color="auto"/>
            <w:right w:val="none" w:sz="0" w:space="0" w:color="auto"/>
          </w:divBdr>
        </w:div>
      </w:divsChild>
    </w:div>
    <w:div w:id="1831871694">
      <w:bodyDiv w:val="1"/>
      <w:marLeft w:val="0"/>
      <w:marRight w:val="0"/>
      <w:marTop w:val="0"/>
      <w:marBottom w:val="0"/>
      <w:divBdr>
        <w:top w:val="none" w:sz="0" w:space="0" w:color="auto"/>
        <w:left w:val="none" w:sz="0" w:space="0" w:color="auto"/>
        <w:bottom w:val="none" w:sz="0" w:space="0" w:color="auto"/>
        <w:right w:val="none" w:sz="0" w:space="0" w:color="auto"/>
      </w:divBdr>
      <w:divsChild>
        <w:div w:id="334846092">
          <w:marLeft w:val="0"/>
          <w:marRight w:val="0"/>
          <w:marTop w:val="0"/>
          <w:marBottom w:val="0"/>
          <w:divBdr>
            <w:top w:val="none" w:sz="0" w:space="0" w:color="auto"/>
            <w:left w:val="none" w:sz="0" w:space="0" w:color="auto"/>
            <w:bottom w:val="none" w:sz="0" w:space="0" w:color="auto"/>
            <w:right w:val="none" w:sz="0" w:space="0" w:color="auto"/>
          </w:divBdr>
        </w:div>
        <w:div w:id="177158886">
          <w:marLeft w:val="0"/>
          <w:marRight w:val="0"/>
          <w:marTop w:val="0"/>
          <w:marBottom w:val="0"/>
          <w:divBdr>
            <w:top w:val="none" w:sz="0" w:space="0" w:color="auto"/>
            <w:left w:val="none" w:sz="0" w:space="0" w:color="auto"/>
            <w:bottom w:val="none" w:sz="0" w:space="0" w:color="auto"/>
            <w:right w:val="none" w:sz="0" w:space="0" w:color="auto"/>
          </w:divBdr>
        </w:div>
        <w:div w:id="325523028">
          <w:marLeft w:val="0"/>
          <w:marRight w:val="0"/>
          <w:marTop w:val="0"/>
          <w:marBottom w:val="0"/>
          <w:divBdr>
            <w:top w:val="none" w:sz="0" w:space="0" w:color="auto"/>
            <w:left w:val="none" w:sz="0" w:space="0" w:color="auto"/>
            <w:bottom w:val="none" w:sz="0" w:space="0" w:color="auto"/>
            <w:right w:val="none" w:sz="0" w:space="0" w:color="auto"/>
          </w:divBdr>
        </w:div>
        <w:div w:id="629360750">
          <w:marLeft w:val="0"/>
          <w:marRight w:val="0"/>
          <w:marTop w:val="0"/>
          <w:marBottom w:val="0"/>
          <w:divBdr>
            <w:top w:val="none" w:sz="0" w:space="0" w:color="auto"/>
            <w:left w:val="none" w:sz="0" w:space="0" w:color="auto"/>
            <w:bottom w:val="none" w:sz="0" w:space="0" w:color="auto"/>
            <w:right w:val="none" w:sz="0" w:space="0" w:color="auto"/>
          </w:divBdr>
        </w:div>
        <w:div w:id="1294943360">
          <w:marLeft w:val="0"/>
          <w:marRight w:val="0"/>
          <w:marTop w:val="0"/>
          <w:marBottom w:val="0"/>
          <w:divBdr>
            <w:top w:val="none" w:sz="0" w:space="0" w:color="auto"/>
            <w:left w:val="none" w:sz="0" w:space="0" w:color="auto"/>
            <w:bottom w:val="none" w:sz="0" w:space="0" w:color="auto"/>
            <w:right w:val="none" w:sz="0" w:space="0" w:color="auto"/>
          </w:divBdr>
        </w:div>
        <w:div w:id="2119375184">
          <w:marLeft w:val="0"/>
          <w:marRight w:val="0"/>
          <w:marTop w:val="0"/>
          <w:marBottom w:val="0"/>
          <w:divBdr>
            <w:top w:val="none" w:sz="0" w:space="0" w:color="auto"/>
            <w:left w:val="none" w:sz="0" w:space="0" w:color="auto"/>
            <w:bottom w:val="none" w:sz="0" w:space="0" w:color="auto"/>
            <w:right w:val="none" w:sz="0" w:space="0" w:color="auto"/>
          </w:divBdr>
        </w:div>
        <w:div w:id="352456808">
          <w:marLeft w:val="0"/>
          <w:marRight w:val="0"/>
          <w:marTop w:val="0"/>
          <w:marBottom w:val="0"/>
          <w:divBdr>
            <w:top w:val="none" w:sz="0" w:space="0" w:color="auto"/>
            <w:left w:val="none" w:sz="0" w:space="0" w:color="auto"/>
            <w:bottom w:val="none" w:sz="0" w:space="0" w:color="auto"/>
            <w:right w:val="none" w:sz="0" w:space="0" w:color="auto"/>
          </w:divBdr>
        </w:div>
        <w:div w:id="2088527087">
          <w:marLeft w:val="0"/>
          <w:marRight w:val="0"/>
          <w:marTop w:val="0"/>
          <w:marBottom w:val="0"/>
          <w:divBdr>
            <w:top w:val="none" w:sz="0" w:space="0" w:color="auto"/>
            <w:left w:val="none" w:sz="0" w:space="0" w:color="auto"/>
            <w:bottom w:val="none" w:sz="0" w:space="0" w:color="auto"/>
            <w:right w:val="none" w:sz="0" w:space="0" w:color="auto"/>
          </w:divBdr>
        </w:div>
        <w:div w:id="1109200258">
          <w:marLeft w:val="0"/>
          <w:marRight w:val="0"/>
          <w:marTop w:val="0"/>
          <w:marBottom w:val="0"/>
          <w:divBdr>
            <w:top w:val="none" w:sz="0" w:space="0" w:color="auto"/>
            <w:left w:val="none" w:sz="0" w:space="0" w:color="auto"/>
            <w:bottom w:val="none" w:sz="0" w:space="0" w:color="auto"/>
            <w:right w:val="none" w:sz="0" w:space="0" w:color="auto"/>
          </w:divBdr>
        </w:div>
        <w:div w:id="803233475">
          <w:marLeft w:val="0"/>
          <w:marRight w:val="0"/>
          <w:marTop w:val="0"/>
          <w:marBottom w:val="0"/>
          <w:divBdr>
            <w:top w:val="none" w:sz="0" w:space="0" w:color="auto"/>
            <w:left w:val="none" w:sz="0" w:space="0" w:color="auto"/>
            <w:bottom w:val="none" w:sz="0" w:space="0" w:color="auto"/>
            <w:right w:val="none" w:sz="0" w:space="0" w:color="auto"/>
          </w:divBdr>
        </w:div>
        <w:div w:id="45108791">
          <w:marLeft w:val="0"/>
          <w:marRight w:val="0"/>
          <w:marTop w:val="0"/>
          <w:marBottom w:val="0"/>
          <w:divBdr>
            <w:top w:val="none" w:sz="0" w:space="0" w:color="auto"/>
            <w:left w:val="none" w:sz="0" w:space="0" w:color="auto"/>
            <w:bottom w:val="none" w:sz="0" w:space="0" w:color="auto"/>
            <w:right w:val="none" w:sz="0" w:space="0" w:color="auto"/>
          </w:divBdr>
        </w:div>
        <w:div w:id="812453524">
          <w:marLeft w:val="0"/>
          <w:marRight w:val="0"/>
          <w:marTop w:val="0"/>
          <w:marBottom w:val="0"/>
          <w:divBdr>
            <w:top w:val="none" w:sz="0" w:space="0" w:color="auto"/>
            <w:left w:val="none" w:sz="0" w:space="0" w:color="auto"/>
            <w:bottom w:val="none" w:sz="0" w:space="0" w:color="auto"/>
            <w:right w:val="none" w:sz="0" w:space="0" w:color="auto"/>
          </w:divBdr>
        </w:div>
        <w:div w:id="1401519686">
          <w:marLeft w:val="0"/>
          <w:marRight w:val="0"/>
          <w:marTop w:val="0"/>
          <w:marBottom w:val="0"/>
          <w:divBdr>
            <w:top w:val="none" w:sz="0" w:space="0" w:color="auto"/>
            <w:left w:val="none" w:sz="0" w:space="0" w:color="auto"/>
            <w:bottom w:val="none" w:sz="0" w:space="0" w:color="auto"/>
            <w:right w:val="none" w:sz="0" w:space="0" w:color="auto"/>
          </w:divBdr>
        </w:div>
        <w:div w:id="1618829552">
          <w:marLeft w:val="0"/>
          <w:marRight w:val="0"/>
          <w:marTop w:val="0"/>
          <w:marBottom w:val="0"/>
          <w:divBdr>
            <w:top w:val="none" w:sz="0" w:space="0" w:color="auto"/>
            <w:left w:val="none" w:sz="0" w:space="0" w:color="auto"/>
            <w:bottom w:val="none" w:sz="0" w:space="0" w:color="auto"/>
            <w:right w:val="none" w:sz="0" w:space="0" w:color="auto"/>
          </w:divBdr>
        </w:div>
        <w:div w:id="36319372">
          <w:marLeft w:val="0"/>
          <w:marRight w:val="0"/>
          <w:marTop w:val="0"/>
          <w:marBottom w:val="0"/>
          <w:divBdr>
            <w:top w:val="none" w:sz="0" w:space="0" w:color="auto"/>
            <w:left w:val="none" w:sz="0" w:space="0" w:color="auto"/>
            <w:bottom w:val="none" w:sz="0" w:space="0" w:color="auto"/>
            <w:right w:val="none" w:sz="0" w:space="0" w:color="auto"/>
          </w:divBdr>
        </w:div>
        <w:div w:id="2004888775">
          <w:marLeft w:val="0"/>
          <w:marRight w:val="0"/>
          <w:marTop w:val="0"/>
          <w:marBottom w:val="0"/>
          <w:divBdr>
            <w:top w:val="none" w:sz="0" w:space="0" w:color="auto"/>
            <w:left w:val="none" w:sz="0" w:space="0" w:color="auto"/>
            <w:bottom w:val="none" w:sz="0" w:space="0" w:color="auto"/>
            <w:right w:val="none" w:sz="0" w:space="0" w:color="auto"/>
          </w:divBdr>
        </w:div>
        <w:div w:id="1422799395">
          <w:marLeft w:val="0"/>
          <w:marRight w:val="0"/>
          <w:marTop w:val="0"/>
          <w:marBottom w:val="0"/>
          <w:divBdr>
            <w:top w:val="none" w:sz="0" w:space="0" w:color="auto"/>
            <w:left w:val="none" w:sz="0" w:space="0" w:color="auto"/>
            <w:bottom w:val="none" w:sz="0" w:space="0" w:color="auto"/>
            <w:right w:val="none" w:sz="0" w:space="0" w:color="auto"/>
          </w:divBdr>
        </w:div>
        <w:div w:id="2078942465">
          <w:marLeft w:val="0"/>
          <w:marRight w:val="0"/>
          <w:marTop w:val="0"/>
          <w:marBottom w:val="0"/>
          <w:divBdr>
            <w:top w:val="none" w:sz="0" w:space="0" w:color="auto"/>
            <w:left w:val="none" w:sz="0" w:space="0" w:color="auto"/>
            <w:bottom w:val="none" w:sz="0" w:space="0" w:color="auto"/>
            <w:right w:val="none" w:sz="0" w:space="0" w:color="auto"/>
          </w:divBdr>
        </w:div>
        <w:div w:id="547572881">
          <w:marLeft w:val="0"/>
          <w:marRight w:val="0"/>
          <w:marTop w:val="0"/>
          <w:marBottom w:val="0"/>
          <w:divBdr>
            <w:top w:val="none" w:sz="0" w:space="0" w:color="auto"/>
            <w:left w:val="none" w:sz="0" w:space="0" w:color="auto"/>
            <w:bottom w:val="none" w:sz="0" w:space="0" w:color="auto"/>
            <w:right w:val="none" w:sz="0" w:space="0" w:color="auto"/>
          </w:divBdr>
        </w:div>
        <w:div w:id="1736977262">
          <w:marLeft w:val="0"/>
          <w:marRight w:val="0"/>
          <w:marTop w:val="0"/>
          <w:marBottom w:val="0"/>
          <w:divBdr>
            <w:top w:val="none" w:sz="0" w:space="0" w:color="auto"/>
            <w:left w:val="none" w:sz="0" w:space="0" w:color="auto"/>
            <w:bottom w:val="none" w:sz="0" w:space="0" w:color="auto"/>
            <w:right w:val="none" w:sz="0" w:space="0" w:color="auto"/>
          </w:divBdr>
        </w:div>
        <w:div w:id="843398444">
          <w:marLeft w:val="0"/>
          <w:marRight w:val="0"/>
          <w:marTop w:val="0"/>
          <w:marBottom w:val="0"/>
          <w:divBdr>
            <w:top w:val="none" w:sz="0" w:space="0" w:color="auto"/>
            <w:left w:val="none" w:sz="0" w:space="0" w:color="auto"/>
            <w:bottom w:val="none" w:sz="0" w:space="0" w:color="auto"/>
            <w:right w:val="none" w:sz="0" w:space="0" w:color="auto"/>
          </w:divBdr>
        </w:div>
        <w:div w:id="1466315237">
          <w:marLeft w:val="0"/>
          <w:marRight w:val="0"/>
          <w:marTop w:val="0"/>
          <w:marBottom w:val="0"/>
          <w:divBdr>
            <w:top w:val="none" w:sz="0" w:space="0" w:color="auto"/>
            <w:left w:val="none" w:sz="0" w:space="0" w:color="auto"/>
            <w:bottom w:val="none" w:sz="0" w:space="0" w:color="auto"/>
            <w:right w:val="none" w:sz="0" w:space="0" w:color="auto"/>
          </w:divBdr>
        </w:div>
        <w:div w:id="1014572010">
          <w:marLeft w:val="0"/>
          <w:marRight w:val="0"/>
          <w:marTop w:val="0"/>
          <w:marBottom w:val="0"/>
          <w:divBdr>
            <w:top w:val="none" w:sz="0" w:space="0" w:color="auto"/>
            <w:left w:val="none" w:sz="0" w:space="0" w:color="auto"/>
            <w:bottom w:val="none" w:sz="0" w:space="0" w:color="auto"/>
            <w:right w:val="none" w:sz="0" w:space="0" w:color="auto"/>
          </w:divBdr>
        </w:div>
        <w:div w:id="1503735182">
          <w:marLeft w:val="0"/>
          <w:marRight w:val="0"/>
          <w:marTop w:val="0"/>
          <w:marBottom w:val="0"/>
          <w:divBdr>
            <w:top w:val="none" w:sz="0" w:space="0" w:color="auto"/>
            <w:left w:val="none" w:sz="0" w:space="0" w:color="auto"/>
            <w:bottom w:val="none" w:sz="0" w:space="0" w:color="auto"/>
            <w:right w:val="none" w:sz="0" w:space="0" w:color="auto"/>
          </w:divBdr>
        </w:div>
        <w:div w:id="588738683">
          <w:marLeft w:val="0"/>
          <w:marRight w:val="0"/>
          <w:marTop w:val="0"/>
          <w:marBottom w:val="0"/>
          <w:divBdr>
            <w:top w:val="none" w:sz="0" w:space="0" w:color="auto"/>
            <w:left w:val="none" w:sz="0" w:space="0" w:color="auto"/>
            <w:bottom w:val="none" w:sz="0" w:space="0" w:color="auto"/>
            <w:right w:val="none" w:sz="0" w:space="0" w:color="auto"/>
          </w:divBdr>
        </w:div>
        <w:div w:id="990792291">
          <w:marLeft w:val="0"/>
          <w:marRight w:val="0"/>
          <w:marTop w:val="0"/>
          <w:marBottom w:val="0"/>
          <w:divBdr>
            <w:top w:val="none" w:sz="0" w:space="0" w:color="auto"/>
            <w:left w:val="none" w:sz="0" w:space="0" w:color="auto"/>
            <w:bottom w:val="none" w:sz="0" w:space="0" w:color="auto"/>
            <w:right w:val="none" w:sz="0" w:space="0" w:color="auto"/>
          </w:divBdr>
        </w:div>
        <w:div w:id="1689258284">
          <w:marLeft w:val="0"/>
          <w:marRight w:val="0"/>
          <w:marTop w:val="0"/>
          <w:marBottom w:val="0"/>
          <w:divBdr>
            <w:top w:val="none" w:sz="0" w:space="0" w:color="auto"/>
            <w:left w:val="none" w:sz="0" w:space="0" w:color="auto"/>
            <w:bottom w:val="none" w:sz="0" w:space="0" w:color="auto"/>
            <w:right w:val="none" w:sz="0" w:space="0" w:color="auto"/>
          </w:divBdr>
        </w:div>
      </w:divsChild>
    </w:div>
    <w:div w:id="1921479402">
      <w:bodyDiv w:val="1"/>
      <w:marLeft w:val="0"/>
      <w:marRight w:val="0"/>
      <w:marTop w:val="0"/>
      <w:marBottom w:val="0"/>
      <w:divBdr>
        <w:top w:val="none" w:sz="0" w:space="0" w:color="auto"/>
        <w:left w:val="none" w:sz="0" w:space="0" w:color="auto"/>
        <w:bottom w:val="none" w:sz="0" w:space="0" w:color="auto"/>
        <w:right w:val="none" w:sz="0" w:space="0" w:color="auto"/>
      </w:divBdr>
      <w:divsChild>
        <w:div w:id="657461232">
          <w:marLeft w:val="0"/>
          <w:marRight w:val="0"/>
          <w:marTop w:val="0"/>
          <w:marBottom w:val="0"/>
          <w:divBdr>
            <w:top w:val="none" w:sz="0" w:space="0" w:color="auto"/>
            <w:left w:val="none" w:sz="0" w:space="0" w:color="auto"/>
            <w:bottom w:val="none" w:sz="0" w:space="0" w:color="auto"/>
            <w:right w:val="none" w:sz="0" w:space="0" w:color="auto"/>
          </w:divBdr>
          <w:divsChild>
            <w:div w:id="1304576965">
              <w:marLeft w:val="0"/>
              <w:marRight w:val="0"/>
              <w:marTop w:val="0"/>
              <w:marBottom w:val="0"/>
              <w:divBdr>
                <w:top w:val="none" w:sz="0" w:space="0" w:color="auto"/>
                <w:left w:val="none" w:sz="0" w:space="0" w:color="auto"/>
                <w:bottom w:val="none" w:sz="0" w:space="0" w:color="auto"/>
                <w:right w:val="none" w:sz="0" w:space="0" w:color="auto"/>
              </w:divBdr>
            </w:div>
            <w:div w:id="1832791967">
              <w:marLeft w:val="0"/>
              <w:marRight w:val="0"/>
              <w:marTop w:val="0"/>
              <w:marBottom w:val="0"/>
              <w:divBdr>
                <w:top w:val="none" w:sz="0" w:space="0" w:color="auto"/>
                <w:left w:val="none" w:sz="0" w:space="0" w:color="auto"/>
                <w:bottom w:val="none" w:sz="0" w:space="0" w:color="auto"/>
                <w:right w:val="none" w:sz="0" w:space="0" w:color="auto"/>
              </w:divBdr>
            </w:div>
            <w:div w:id="207257328">
              <w:marLeft w:val="0"/>
              <w:marRight w:val="0"/>
              <w:marTop w:val="0"/>
              <w:marBottom w:val="0"/>
              <w:divBdr>
                <w:top w:val="none" w:sz="0" w:space="0" w:color="auto"/>
                <w:left w:val="none" w:sz="0" w:space="0" w:color="auto"/>
                <w:bottom w:val="none" w:sz="0" w:space="0" w:color="auto"/>
                <w:right w:val="none" w:sz="0" w:space="0" w:color="auto"/>
              </w:divBdr>
            </w:div>
            <w:div w:id="1881895859">
              <w:marLeft w:val="0"/>
              <w:marRight w:val="0"/>
              <w:marTop w:val="0"/>
              <w:marBottom w:val="0"/>
              <w:divBdr>
                <w:top w:val="none" w:sz="0" w:space="0" w:color="auto"/>
                <w:left w:val="none" w:sz="0" w:space="0" w:color="auto"/>
                <w:bottom w:val="none" w:sz="0" w:space="0" w:color="auto"/>
                <w:right w:val="none" w:sz="0" w:space="0" w:color="auto"/>
              </w:divBdr>
            </w:div>
            <w:div w:id="1334601883">
              <w:marLeft w:val="0"/>
              <w:marRight w:val="0"/>
              <w:marTop w:val="0"/>
              <w:marBottom w:val="0"/>
              <w:divBdr>
                <w:top w:val="none" w:sz="0" w:space="0" w:color="auto"/>
                <w:left w:val="none" w:sz="0" w:space="0" w:color="auto"/>
                <w:bottom w:val="none" w:sz="0" w:space="0" w:color="auto"/>
                <w:right w:val="none" w:sz="0" w:space="0" w:color="auto"/>
              </w:divBdr>
            </w:div>
            <w:div w:id="391466028">
              <w:marLeft w:val="0"/>
              <w:marRight w:val="0"/>
              <w:marTop w:val="0"/>
              <w:marBottom w:val="0"/>
              <w:divBdr>
                <w:top w:val="none" w:sz="0" w:space="0" w:color="auto"/>
                <w:left w:val="none" w:sz="0" w:space="0" w:color="auto"/>
                <w:bottom w:val="none" w:sz="0" w:space="0" w:color="auto"/>
                <w:right w:val="none" w:sz="0" w:space="0" w:color="auto"/>
              </w:divBdr>
            </w:div>
            <w:div w:id="1205632207">
              <w:marLeft w:val="0"/>
              <w:marRight w:val="0"/>
              <w:marTop w:val="0"/>
              <w:marBottom w:val="0"/>
              <w:divBdr>
                <w:top w:val="none" w:sz="0" w:space="0" w:color="auto"/>
                <w:left w:val="none" w:sz="0" w:space="0" w:color="auto"/>
                <w:bottom w:val="none" w:sz="0" w:space="0" w:color="auto"/>
                <w:right w:val="none" w:sz="0" w:space="0" w:color="auto"/>
              </w:divBdr>
            </w:div>
            <w:div w:id="1227496797">
              <w:marLeft w:val="0"/>
              <w:marRight w:val="0"/>
              <w:marTop w:val="0"/>
              <w:marBottom w:val="0"/>
              <w:divBdr>
                <w:top w:val="none" w:sz="0" w:space="0" w:color="auto"/>
                <w:left w:val="none" w:sz="0" w:space="0" w:color="auto"/>
                <w:bottom w:val="none" w:sz="0" w:space="0" w:color="auto"/>
                <w:right w:val="none" w:sz="0" w:space="0" w:color="auto"/>
              </w:divBdr>
            </w:div>
            <w:div w:id="441195896">
              <w:marLeft w:val="0"/>
              <w:marRight w:val="0"/>
              <w:marTop w:val="0"/>
              <w:marBottom w:val="0"/>
              <w:divBdr>
                <w:top w:val="none" w:sz="0" w:space="0" w:color="auto"/>
                <w:left w:val="none" w:sz="0" w:space="0" w:color="auto"/>
                <w:bottom w:val="none" w:sz="0" w:space="0" w:color="auto"/>
                <w:right w:val="none" w:sz="0" w:space="0" w:color="auto"/>
              </w:divBdr>
            </w:div>
            <w:div w:id="643896701">
              <w:marLeft w:val="0"/>
              <w:marRight w:val="0"/>
              <w:marTop w:val="0"/>
              <w:marBottom w:val="0"/>
              <w:divBdr>
                <w:top w:val="none" w:sz="0" w:space="0" w:color="auto"/>
                <w:left w:val="none" w:sz="0" w:space="0" w:color="auto"/>
                <w:bottom w:val="none" w:sz="0" w:space="0" w:color="auto"/>
                <w:right w:val="none" w:sz="0" w:space="0" w:color="auto"/>
              </w:divBdr>
            </w:div>
            <w:div w:id="1707027779">
              <w:marLeft w:val="0"/>
              <w:marRight w:val="0"/>
              <w:marTop w:val="0"/>
              <w:marBottom w:val="0"/>
              <w:divBdr>
                <w:top w:val="none" w:sz="0" w:space="0" w:color="auto"/>
                <w:left w:val="none" w:sz="0" w:space="0" w:color="auto"/>
                <w:bottom w:val="none" w:sz="0" w:space="0" w:color="auto"/>
                <w:right w:val="none" w:sz="0" w:space="0" w:color="auto"/>
              </w:divBdr>
            </w:div>
            <w:div w:id="2065828156">
              <w:marLeft w:val="0"/>
              <w:marRight w:val="0"/>
              <w:marTop w:val="0"/>
              <w:marBottom w:val="0"/>
              <w:divBdr>
                <w:top w:val="none" w:sz="0" w:space="0" w:color="auto"/>
                <w:left w:val="none" w:sz="0" w:space="0" w:color="auto"/>
                <w:bottom w:val="none" w:sz="0" w:space="0" w:color="auto"/>
                <w:right w:val="none" w:sz="0" w:space="0" w:color="auto"/>
              </w:divBdr>
            </w:div>
            <w:div w:id="1555699779">
              <w:marLeft w:val="0"/>
              <w:marRight w:val="0"/>
              <w:marTop w:val="0"/>
              <w:marBottom w:val="0"/>
              <w:divBdr>
                <w:top w:val="none" w:sz="0" w:space="0" w:color="auto"/>
                <w:left w:val="none" w:sz="0" w:space="0" w:color="auto"/>
                <w:bottom w:val="none" w:sz="0" w:space="0" w:color="auto"/>
                <w:right w:val="none" w:sz="0" w:space="0" w:color="auto"/>
              </w:divBdr>
            </w:div>
            <w:div w:id="1560439932">
              <w:marLeft w:val="0"/>
              <w:marRight w:val="0"/>
              <w:marTop w:val="0"/>
              <w:marBottom w:val="0"/>
              <w:divBdr>
                <w:top w:val="none" w:sz="0" w:space="0" w:color="auto"/>
                <w:left w:val="none" w:sz="0" w:space="0" w:color="auto"/>
                <w:bottom w:val="none" w:sz="0" w:space="0" w:color="auto"/>
                <w:right w:val="none" w:sz="0" w:space="0" w:color="auto"/>
              </w:divBdr>
            </w:div>
            <w:div w:id="1861236996">
              <w:marLeft w:val="0"/>
              <w:marRight w:val="0"/>
              <w:marTop w:val="0"/>
              <w:marBottom w:val="0"/>
              <w:divBdr>
                <w:top w:val="none" w:sz="0" w:space="0" w:color="auto"/>
                <w:left w:val="none" w:sz="0" w:space="0" w:color="auto"/>
                <w:bottom w:val="none" w:sz="0" w:space="0" w:color="auto"/>
                <w:right w:val="none" w:sz="0" w:space="0" w:color="auto"/>
              </w:divBdr>
            </w:div>
            <w:div w:id="2008096353">
              <w:marLeft w:val="0"/>
              <w:marRight w:val="0"/>
              <w:marTop w:val="0"/>
              <w:marBottom w:val="0"/>
              <w:divBdr>
                <w:top w:val="none" w:sz="0" w:space="0" w:color="auto"/>
                <w:left w:val="none" w:sz="0" w:space="0" w:color="auto"/>
                <w:bottom w:val="none" w:sz="0" w:space="0" w:color="auto"/>
                <w:right w:val="none" w:sz="0" w:space="0" w:color="auto"/>
              </w:divBdr>
            </w:div>
            <w:div w:id="2048020054">
              <w:marLeft w:val="0"/>
              <w:marRight w:val="0"/>
              <w:marTop w:val="0"/>
              <w:marBottom w:val="0"/>
              <w:divBdr>
                <w:top w:val="none" w:sz="0" w:space="0" w:color="auto"/>
                <w:left w:val="none" w:sz="0" w:space="0" w:color="auto"/>
                <w:bottom w:val="none" w:sz="0" w:space="0" w:color="auto"/>
                <w:right w:val="none" w:sz="0" w:space="0" w:color="auto"/>
              </w:divBdr>
            </w:div>
            <w:div w:id="1634405753">
              <w:marLeft w:val="0"/>
              <w:marRight w:val="0"/>
              <w:marTop w:val="0"/>
              <w:marBottom w:val="0"/>
              <w:divBdr>
                <w:top w:val="none" w:sz="0" w:space="0" w:color="auto"/>
                <w:left w:val="none" w:sz="0" w:space="0" w:color="auto"/>
                <w:bottom w:val="none" w:sz="0" w:space="0" w:color="auto"/>
                <w:right w:val="none" w:sz="0" w:space="0" w:color="auto"/>
              </w:divBdr>
            </w:div>
            <w:div w:id="1667170902">
              <w:marLeft w:val="0"/>
              <w:marRight w:val="0"/>
              <w:marTop w:val="0"/>
              <w:marBottom w:val="0"/>
              <w:divBdr>
                <w:top w:val="none" w:sz="0" w:space="0" w:color="auto"/>
                <w:left w:val="none" w:sz="0" w:space="0" w:color="auto"/>
                <w:bottom w:val="none" w:sz="0" w:space="0" w:color="auto"/>
                <w:right w:val="none" w:sz="0" w:space="0" w:color="auto"/>
              </w:divBdr>
            </w:div>
            <w:div w:id="949047199">
              <w:marLeft w:val="0"/>
              <w:marRight w:val="0"/>
              <w:marTop w:val="0"/>
              <w:marBottom w:val="0"/>
              <w:divBdr>
                <w:top w:val="none" w:sz="0" w:space="0" w:color="auto"/>
                <w:left w:val="none" w:sz="0" w:space="0" w:color="auto"/>
                <w:bottom w:val="none" w:sz="0" w:space="0" w:color="auto"/>
                <w:right w:val="none" w:sz="0" w:space="0" w:color="auto"/>
              </w:divBdr>
            </w:div>
            <w:div w:id="579022100">
              <w:marLeft w:val="0"/>
              <w:marRight w:val="0"/>
              <w:marTop w:val="0"/>
              <w:marBottom w:val="0"/>
              <w:divBdr>
                <w:top w:val="none" w:sz="0" w:space="0" w:color="auto"/>
                <w:left w:val="none" w:sz="0" w:space="0" w:color="auto"/>
                <w:bottom w:val="none" w:sz="0" w:space="0" w:color="auto"/>
                <w:right w:val="none" w:sz="0" w:space="0" w:color="auto"/>
              </w:divBdr>
            </w:div>
            <w:div w:id="1790004951">
              <w:marLeft w:val="0"/>
              <w:marRight w:val="0"/>
              <w:marTop w:val="0"/>
              <w:marBottom w:val="0"/>
              <w:divBdr>
                <w:top w:val="none" w:sz="0" w:space="0" w:color="auto"/>
                <w:left w:val="none" w:sz="0" w:space="0" w:color="auto"/>
                <w:bottom w:val="none" w:sz="0" w:space="0" w:color="auto"/>
                <w:right w:val="none" w:sz="0" w:space="0" w:color="auto"/>
              </w:divBdr>
            </w:div>
            <w:div w:id="1030840554">
              <w:marLeft w:val="0"/>
              <w:marRight w:val="0"/>
              <w:marTop w:val="0"/>
              <w:marBottom w:val="0"/>
              <w:divBdr>
                <w:top w:val="none" w:sz="0" w:space="0" w:color="auto"/>
                <w:left w:val="none" w:sz="0" w:space="0" w:color="auto"/>
                <w:bottom w:val="none" w:sz="0" w:space="0" w:color="auto"/>
                <w:right w:val="none" w:sz="0" w:space="0" w:color="auto"/>
              </w:divBdr>
            </w:div>
            <w:div w:id="255751478">
              <w:marLeft w:val="0"/>
              <w:marRight w:val="0"/>
              <w:marTop w:val="0"/>
              <w:marBottom w:val="0"/>
              <w:divBdr>
                <w:top w:val="none" w:sz="0" w:space="0" w:color="auto"/>
                <w:left w:val="none" w:sz="0" w:space="0" w:color="auto"/>
                <w:bottom w:val="none" w:sz="0" w:space="0" w:color="auto"/>
                <w:right w:val="none" w:sz="0" w:space="0" w:color="auto"/>
              </w:divBdr>
            </w:div>
            <w:div w:id="875388106">
              <w:marLeft w:val="0"/>
              <w:marRight w:val="0"/>
              <w:marTop w:val="0"/>
              <w:marBottom w:val="0"/>
              <w:divBdr>
                <w:top w:val="none" w:sz="0" w:space="0" w:color="auto"/>
                <w:left w:val="none" w:sz="0" w:space="0" w:color="auto"/>
                <w:bottom w:val="none" w:sz="0" w:space="0" w:color="auto"/>
                <w:right w:val="none" w:sz="0" w:space="0" w:color="auto"/>
              </w:divBdr>
            </w:div>
            <w:div w:id="1247687703">
              <w:marLeft w:val="0"/>
              <w:marRight w:val="0"/>
              <w:marTop w:val="0"/>
              <w:marBottom w:val="0"/>
              <w:divBdr>
                <w:top w:val="none" w:sz="0" w:space="0" w:color="auto"/>
                <w:left w:val="none" w:sz="0" w:space="0" w:color="auto"/>
                <w:bottom w:val="none" w:sz="0" w:space="0" w:color="auto"/>
                <w:right w:val="none" w:sz="0" w:space="0" w:color="auto"/>
              </w:divBdr>
            </w:div>
            <w:div w:id="1940914304">
              <w:marLeft w:val="0"/>
              <w:marRight w:val="0"/>
              <w:marTop w:val="0"/>
              <w:marBottom w:val="0"/>
              <w:divBdr>
                <w:top w:val="none" w:sz="0" w:space="0" w:color="auto"/>
                <w:left w:val="none" w:sz="0" w:space="0" w:color="auto"/>
                <w:bottom w:val="none" w:sz="0" w:space="0" w:color="auto"/>
                <w:right w:val="none" w:sz="0" w:space="0" w:color="auto"/>
              </w:divBdr>
            </w:div>
            <w:div w:id="876240614">
              <w:marLeft w:val="0"/>
              <w:marRight w:val="0"/>
              <w:marTop w:val="0"/>
              <w:marBottom w:val="0"/>
              <w:divBdr>
                <w:top w:val="none" w:sz="0" w:space="0" w:color="auto"/>
                <w:left w:val="none" w:sz="0" w:space="0" w:color="auto"/>
                <w:bottom w:val="none" w:sz="0" w:space="0" w:color="auto"/>
                <w:right w:val="none" w:sz="0" w:space="0" w:color="auto"/>
              </w:divBdr>
            </w:div>
            <w:div w:id="928271133">
              <w:marLeft w:val="0"/>
              <w:marRight w:val="0"/>
              <w:marTop w:val="0"/>
              <w:marBottom w:val="0"/>
              <w:divBdr>
                <w:top w:val="none" w:sz="0" w:space="0" w:color="auto"/>
                <w:left w:val="none" w:sz="0" w:space="0" w:color="auto"/>
                <w:bottom w:val="none" w:sz="0" w:space="0" w:color="auto"/>
                <w:right w:val="none" w:sz="0" w:space="0" w:color="auto"/>
              </w:divBdr>
            </w:div>
            <w:div w:id="817571231">
              <w:marLeft w:val="0"/>
              <w:marRight w:val="0"/>
              <w:marTop w:val="0"/>
              <w:marBottom w:val="0"/>
              <w:divBdr>
                <w:top w:val="none" w:sz="0" w:space="0" w:color="auto"/>
                <w:left w:val="none" w:sz="0" w:space="0" w:color="auto"/>
                <w:bottom w:val="none" w:sz="0" w:space="0" w:color="auto"/>
                <w:right w:val="none" w:sz="0" w:space="0" w:color="auto"/>
              </w:divBdr>
            </w:div>
            <w:div w:id="1467240210">
              <w:marLeft w:val="0"/>
              <w:marRight w:val="0"/>
              <w:marTop w:val="0"/>
              <w:marBottom w:val="0"/>
              <w:divBdr>
                <w:top w:val="none" w:sz="0" w:space="0" w:color="auto"/>
                <w:left w:val="none" w:sz="0" w:space="0" w:color="auto"/>
                <w:bottom w:val="none" w:sz="0" w:space="0" w:color="auto"/>
                <w:right w:val="none" w:sz="0" w:space="0" w:color="auto"/>
              </w:divBdr>
            </w:div>
            <w:div w:id="2011786153">
              <w:marLeft w:val="0"/>
              <w:marRight w:val="0"/>
              <w:marTop w:val="0"/>
              <w:marBottom w:val="0"/>
              <w:divBdr>
                <w:top w:val="none" w:sz="0" w:space="0" w:color="auto"/>
                <w:left w:val="none" w:sz="0" w:space="0" w:color="auto"/>
                <w:bottom w:val="none" w:sz="0" w:space="0" w:color="auto"/>
                <w:right w:val="none" w:sz="0" w:space="0" w:color="auto"/>
              </w:divBdr>
            </w:div>
            <w:div w:id="1679850907">
              <w:marLeft w:val="0"/>
              <w:marRight w:val="0"/>
              <w:marTop w:val="0"/>
              <w:marBottom w:val="0"/>
              <w:divBdr>
                <w:top w:val="none" w:sz="0" w:space="0" w:color="auto"/>
                <w:left w:val="none" w:sz="0" w:space="0" w:color="auto"/>
                <w:bottom w:val="none" w:sz="0" w:space="0" w:color="auto"/>
                <w:right w:val="none" w:sz="0" w:space="0" w:color="auto"/>
              </w:divBdr>
            </w:div>
            <w:div w:id="1672374175">
              <w:marLeft w:val="0"/>
              <w:marRight w:val="0"/>
              <w:marTop w:val="0"/>
              <w:marBottom w:val="0"/>
              <w:divBdr>
                <w:top w:val="none" w:sz="0" w:space="0" w:color="auto"/>
                <w:left w:val="none" w:sz="0" w:space="0" w:color="auto"/>
                <w:bottom w:val="none" w:sz="0" w:space="0" w:color="auto"/>
                <w:right w:val="none" w:sz="0" w:space="0" w:color="auto"/>
              </w:divBdr>
            </w:div>
            <w:div w:id="1566643051">
              <w:marLeft w:val="0"/>
              <w:marRight w:val="0"/>
              <w:marTop w:val="0"/>
              <w:marBottom w:val="0"/>
              <w:divBdr>
                <w:top w:val="none" w:sz="0" w:space="0" w:color="auto"/>
                <w:left w:val="none" w:sz="0" w:space="0" w:color="auto"/>
                <w:bottom w:val="none" w:sz="0" w:space="0" w:color="auto"/>
                <w:right w:val="none" w:sz="0" w:space="0" w:color="auto"/>
              </w:divBdr>
            </w:div>
            <w:div w:id="1969434874">
              <w:marLeft w:val="0"/>
              <w:marRight w:val="0"/>
              <w:marTop w:val="0"/>
              <w:marBottom w:val="0"/>
              <w:divBdr>
                <w:top w:val="none" w:sz="0" w:space="0" w:color="auto"/>
                <w:left w:val="none" w:sz="0" w:space="0" w:color="auto"/>
                <w:bottom w:val="none" w:sz="0" w:space="0" w:color="auto"/>
                <w:right w:val="none" w:sz="0" w:space="0" w:color="auto"/>
              </w:divBdr>
            </w:div>
            <w:div w:id="235631304">
              <w:marLeft w:val="0"/>
              <w:marRight w:val="0"/>
              <w:marTop w:val="0"/>
              <w:marBottom w:val="0"/>
              <w:divBdr>
                <w:top w:val="none" w:sz="0" w:space="0" w:color="auto"/>
                <w:left w:val="none" w:sz="0" w:space="0" w:color="auto"/>
                <w:bottom w:val="none" w:sz="0" w:space="0" w:color="auto"/>
                <w:right w:val="none" w:sz="0" w:space="0" w:color="auto"/>
              </w:divBdr>
            </w:div>
            <w:div w:id="2053383581">
              <w:marLeft w:val="0"/>
              <w:marRight w:val="0"/>
              <w:marTop w:val="0"/>
              <w:marBottom w:val="0"/>
              <w:divBdr>
                <w:top w:val="none" w:sz="0" w:space="0" w:color="auto"/>
                <w:left w:val="none" w:sz="0" w:space="0" w:color="auto"/>
                <w:bottom w:val="none" w:sz="0" w:space="0" w:color="auto"/>
                <w:right w:val="none" w:sz="0" w:space="0" w:color="auto"/>
              </w:divBdr>
            </w:div>
            <w:div w:id="174266632">
              <w:marLeft w:val="0"/>
              <w:marRight w:val="0"/>
              <w:marTop w:val="0"/>
              <w:marBottom w:val="0"/>
              <w:divBdr>
                <w:top w:val="none" w:sz="0" w:space="0" w:color="auto"/>
                <w:left w:val="none" w:sz="0" w:space="0" w:color="auto"/>
                <w:bottom w:val="none" w:sz="0" w:space="0" w:color="auto"/>
                <w:right w:val="none" w:sz="0" w:space="0" w:color="auto"/>
              </w:divBdr>
            </w:div>
            <w:div w:id="1424496288">
              <w:marLeft w:val="0"/>
              <w:marRight w:val="0"/>
              <w:marTop w:val="0"/>
              <w:marBottom w:val="0"/>
              <w:divBdr>
                <w:top w:val="none" w:sz="0" w:space="0" w:color="auto"/>
                <w:left w:val="none" w:sz="0" w:space="0" w:color="auto"/>
                <w:bottom w:val="none" w:sz="0" w:space="0" w:color="auto"/>
                <w:right w:val="none" w:sz="0" w:space="0" w:color="auto"/>
              </w:divBdr>
            </w:div>
            <w:div w:id="296182363">
              <w:marLeft w:val="0"/>
              <w:marRight w:val="0"/>
              <w:marTop w:val="0"/>
              <w:marBottom w:val="0"/>
              <w:divBdr>
                <w:top w:val="none" w:sz="0" w:space="0" w:color="auto"/>
                <w:left w:val="none" w:sz="0" w:space="0" w:color="auto"/>
                <w:bottom w:val="none" w:sz="0" w:space="0" w:color="auto"/>
                <w:right w:val="none" w:sz="0" w:space="0" w:color="auto"/>
              </w:divBdr>
            </w:div>
            <w:div w:id="1392996520">
              <w:marLeft w:val="0"/>
              <w:marRight w:val="0"/>
              <w:marTop w:val="0"/>
              <w:marBottom w:val="0"/>
              <w:divBdr>
                <w:top w:val="none" w:sz="0" w:space="0" w:color="auto"/>
                <w:left w:val="none" w:sz="0" w:space="0" w:color="auto"/>
                <w:bottom w:val="none" w:sz="0" w:space="0" w:color="auto"/>
                <w:right w:val="none" w:sz="0" w:space="0" w:color="auto"/>
              </w:divBdr>
            </w:div>
            <w:div w:id="92557061">
              <w:marLeft w:val="0"/>
              <w:marRight w:val="0"/>
              <w:marTop w:val="0"/>
              <w:marBottom w:val="0"/>
              <w:divBdr>
                <w:top w:val="none" w:sz="0" w:space="0" w:color="auto"/>
                <w:left w:val="none" w:sz="0" w:space="0" w:color="auto"/>
                <w:bottom w:val="none" w:sz="0" w:space="0" w:color="auto"/>
                <w:right w:val="none" w:sz="0" w:space="0" w:color="auto"/>
              </w:divBdr>
            </w:div>
            <w:div w:id="361244767">
              <w:marLeft w:val="0"/>
              <w:marRight w:val="0"/>
              <w:marTop w:val="0"/>
              <w:marBottom w:val="0"/>
              <w:divBdr>
                <w:top w:val="none" w:sz="0" w:space="0" w:color="auto"/>
                <w:left w:val="none" w:sz="0" w:space="0" w:color="auto"/>
                <w:bottom w:val="none" w:sz="0" w:space="0" w:color="auto"/>
                <w:right w:val="none" w:sz="0" w:space="0" w:color="auto"/>
              </w:divBdr>
            </w:div>
            <w:div w:id="1181121260">
              <w:marLeft w:val="0"/>
              <w:marRight w:val="0"/>
              <w:marTop w:val="0"/>
              <w:marBottom w:val="0"/>
              <w:divBdr>
                <w:top w:val="none" w:sz="0" w:space="0" w:color="auto"/>
                <w:left w:val="none" w:sz="0" w:space="0" w:color="auto"/>
                <w:bottom w:val="none" w:sz="0" w:space="0" w:color="auto"/>
                <w:right w:val="none" w:sz="0" w:space="0" w:color="auto"/>
              </w:divBdr>
            </w:div>
            <w:div w:id="1263223803">
              <w:marLeft w:val="0"/>
              <w:marRight w:val="0"/>
              <w:marTop w:val="0"/>
              <w:marBottom w:val="0"/>
              <w:divBdr>
                <w:top w:val="none" w:sz="0" w:space="0" w:color="auto"/>
                <w:left w:val="none" w:sz="0" w:space="0" w:color="auto"/>
                <w:bottom w:val="none" w:sz="0" w:space="0" w:color="auto"/>
                <w:right w:val="none" w:sz="0" w:space="0" w:color="auto"/>
              </w:divBdr>
            </w:div>
            <w:div w:id="479615136">
              <w:marLeft w:val="0"/>
              <w:marRight w:val="0"/>
              <w:marTop w:val="0"/>
              <w:marBottom w:val="0"/>
              <w:divBdr>
                <w:top w:val="none" w:sz="0" w:space="0" w:color="auto"/>
                <w:left w:val="none" w:sz="0" w:space="0" w:color="auto"/>
                <w:bottom w:val="none" w:sz="0" w:space="0" w:color="auto"/>
                <w:right w:val="none" w:sz="0" w:space="0" w:color="auto"/>
              </w:divBdr>
            </w:div>
            <w:div w:id="219367483">
              <w:marLeft w:val="0"/>
              <w:marRight w:val="0"/>
              <w:marTop w:val="0"/>
              <w:marBottom w:val="0"/>
              <w:divBdr>
                <w:top w:val="none" w:sz="0" w:space="0" w:color="auto"/>
                <w:left w:val="none" w:sz="0" w:space="0" w:color="auto"/>
                <w:bottom w:val="none" w:sz="0" w:space="0" w:color="auto"/>
                <w:right w:val="none" w:sz="0" w:space="0" w:color="auto"/>
              </w:divBdr>
            </w:div>
            <w:div w:id="371273433">
              <w:marLeft w:val="0"/>
              <w:marRight w:val="0"/>
              <w:marTop w:val="0"/>
              <w:marBottom w:val="0"/>
              <w:divBdr>
                <w:top w:val="none" w:sz="0" w:space="0" w:color="auto"/>
                <w:left w:val="none" w:sz="0" w:space="0" w:color="auto"/>
                <w:bottom w:val="none" w:sz="0" w:space="0" w:color="auto"/>
                <w:right w:val="none" w:sz="0" w:space="0" w:color="auto"/>
              </w:divBdr>
            </w:div>
            <w:div w:id="1351759951">
              <w:marLeft w:val="0"/>
              <w:marRight w:val="0"/>
              <w:marTop w:val="0"/>
              <w:marBottom w:val="0"/>
              <w:divBdr>
                <w:top w:val="none" w:sz="0" w:space="0" w:color="auto"/>
                <w:left w:val="none" w:sz="0" w:space="0" w:color="auto"/>
                <w:bottom w:val="none" w:sz="0" w:space="0" w:color="auto"/>
                <w:right w:val="none" w:sz="0" w:space="0" w:color="auto"/>
              </w:divBdr>
            </w:div>
            <w:div w:id="1302928874">
              <w:marLeft w:val="0"/>
              <w:marRight w:val="0"/>
              <w:marTop w:val="0"/>
              <w:marBottom w:val="0"/>
              <w:divBdr>
                <w:top w:val="none" w:sz="0" w:space="0" w:color="auto"/>
                <w:left w:val="none" w:sz="0" w:space="0" w:color="auto"/>
                <w:bottom w:val="none" w:sz="0" w:space="0" w:color="auto"/>
                <w:right w:val="none" w:sz="0" w:space="0" w:color="auto"/>
              </w:divBdr>
            </w:div>
            <w:div w:id="449976597">
              <w:marLeft w:val="0"/>
              <w:marRight w:val="0"/>
              <w:marTop w:val="0"/>
              <w:marBottom w:val="0"/>
              <w:divBdr>
                <w:top w:val="none" w:sz="0" w:space="0" w:color="auto"/>
                <w:left w:val="none" w:sz="0" w:space="0" w:color="auto"/>
                <w:bottom w:val="none" w:sz="0" w:space="0" w:color="auto"/>
                <w:right w:val="none" w:sz="0" w:space="0" w:color="auto"/>
              </w:divBdr>
            </w:div>
            <w:div w:id="1347444412">
              <w:marLeft w:val="0"/>
              <w:marRight w:val="0"/>
              <w:marTop w:val="0"/>
              <w:marBottom w:val="0"/>
              <w:divBdr>
                <w:top w:val="none" w:sz="0" w:space="0" w:color="auto"/>
                <w:left w:val="none" w:sz="0" w:space="0" w:color="auto"/>
                <w:bottom w:val="none" w:sz="0" w:space="0" w:color="auto"/>
                <w:right w:val="none" w:sz="0" w:space="0" w:color="auto"/>
              </w:divBdr>
            </w:div>
            <w:div w:id="1865363526">
              <w:marLeft w:val="0"/>
              <w:marRight w:val="0"/>
              <w:marTop w:val="0"/>
              <w:marBottom w:val="0"/>
              <w:divBdr>
                <w:top w:val="none" w:sz="0" w:space="0" w:color="auto"/>
                <w:left w:val="none" w:sz="0" w:space="0" w:color="auto"/>
                <w:bottom w:val="none" w:sz="0" w:space="0" w:color="auto"/>
                <w:right w:val="none" w:sz="0" w:space="0" w:color="auto"/>
              </w:divBdr>
            </w:div>
            <w:div w:id="167327733">
              <w:marLeft w:val="0"/>
              <w:marRight w:val="0"/>
              <w:marTop w:val="0"/>
              <w:marBottom w:val="0"/>
              <w:divBdr>
                <w:top w:val="none" w:sz="0" w:space="0" w:color="auto"/>
                <w:left w:val="none" w:sz="0" w:space="0" w:color="auto"/>
                <w:bottom w:val="none" w:sz="0" w:space="0" w:color="auto"/>
                <w:right w:val="none" w:sz="0" w:space="0" w:color="auto"/>
              </w:divBdr>
            </w:div>
            <w:div w:id="1098062747">
              <w:marLeft w:val="0"/>
              <w:marRight w:val="0"/>
              <w:marTop w:val="0"/>
              <w:marBottom w:val="0"/>
              <w:divBdr>
                <w:top w:val="none" w:sz="0" w:space="0" w:color="auto"/>
                <w:left w:val="none" w:sz="0" w:space="0" w:color="auto"/>
                <w:bottom w:val="none" w:sz="0" w:space="0" w:color="auto"/>
                <w:right w:val="none" w:sz="0" w:space="0" w:color="auto"/>
              </w:divBdr>
            </w:div>
            <w:div w:id="130826321">
              <w:marLeft w:val="0"/>
              <w:marRight w:val="0"/>
              <w:marTop w:val="0"/>
              <w:marBottom w:val="0"/>
              <w:divBdr>
                <w:top w:val="none" w:sz="0" w:space="0" w:color="auto"/>
                <w:left w:val="none" w:sz="0" w:space="0" w:color="auto"/>
                <w:bottom w:val="none" w:sz="0" w:space="0" w:color="auto"/>
                <w:right w:val="none" w:sz="0" w:space="0" w:color="auto"/>
              </w:divBdr>
            </w:div>
            <w:div w:id="2104914537">
              <w:marLeft w:val="0"/>
              <w:marRight w:val="0"/>
              <w:marTop w:val="0"/>
              <w:marBottom w:val="0"/>
              <w:divBdr>
                <w:top w:val="none" w:sz="0" w:space="0" w:color="auto"/>
                <w:left w:val="none" w:sz="0" w:space="0" w:color="auto"/>
                <w:bottom w:val="none" w:sz="0" w:space="0" w:color="auto"/>
                <w:right w:val="none" w:sz="0" w:space="0" w:color="auto"/>
              </w:divBdr>
            </w:div>
            <w:div w:id="1425223808">
              <w:marLeft w:val="0"/>
              <w:marRight w:val="0"/>
              <w:marTop w:val="0"/>
              <w:marBottom w:val="0"/>
              <w:divBdr>
                <w:top w:val="none" w:sz="0" w:space="0" w:color="auto"/>
                <w:left w:val="none" w:sz="0" w:space="0" w:color="auto"/>
                <w:bottom w:val="none" w:sz="0" w:space="0" w:color="auto"/>
                <w:right w:val="none" w:sz="0" w:space="0" w:color="auto"/>
              </w:divBdr>
            </w:div>
            <w:div w:id="1121535620">
              <w:marLeft w:val="0"/>
              <w:marRight w:val="0"/>
              <w:marTop w:val="0"/>
              <w:marBottom w:val="0"/>
              <w:divBdr>
                <w:top w:val="none" w:sz="0" w:space="0" w:color="auto"/>
                <w:left w:val="none" w:sz="0" w:space="0" w:color="auto"/>
                <w:bottom w:val="none" w:sz="0" w:space="0" w:color="auto"/>
                <w:right w:val="none" w:sz="0" w:space="0" w:color="auto"/>
              </w:divBdr>
            </w:div>
            <w:div w:id="1108622604">
              <w:marLeft w:val="0"/>
              <w:marRight w:val="0"/>
              <w:marTop w:val="0"/>
              <w:marBottom w:val="0"/>
              <w:divBdr>
                <w:top w:val="none" w:sz="0" w:space="0" w:color="auto"/>
                <w:left w:val="none" w:sz="0" w:space="0" w:color="auto"/>
                <w:bottom w:val="none" w:sz="0" w:space="0" w:color="auto"/>
                <w:right w:val="none" w:sz="0" w:space="0" w:color="auto"/>
              </w:divBdr>
            </w:div>
            <w:div w:id="554240692">
              <w:marLeft w:val="0"/>
              <w:marRight w:val="0"/>
              <w:marTop w:val="0"/>
              <w:marBottom w:val="0"/>
              <w:divBdr>
                <w:top w:val="none" w:sz="0" w:space="0" w:color="auto"/>
                <w:left w:val="none" w:sz="0" w:space="0" w:color="auto"/>
                <w:bottom w:val="none" w:sz="0" w:space="0" w:color="auto"/>
                <w:right w:val="none" w:sz="0" w:space="0" w:color="auto"/>
              </w:divBdr>
            </w:div>
            <w:div w:id="919675178">
              <w:marLeft w:val="0"/>
              <w:marRight w:val="0"/>
              <w:marTop w:val="0"/>
              <w:marBottom w:val="0"/>
              <w:divBdr>
                <w:top w:val="none" w:sz="0" w:space="0" w:color="auto"/>
                <w:left w:val="none" w:sz="0" w:space="0" w:color="auto"/>
                <w:bottom w:val="none" w:sz="0" w:space="0" w:color="auto"/>
                <w:right w:val="none" w:sz="0" w:space="0" w:color="auto"/>
              </w:divBdr>
            </w:div>
            <w:div w:id="1694454059">
              <w:marLeft w:val="0"/>
              <w:marRight w:val="0"/>
              <w:marTop w:val="0"/>
              <w:marBottom w:val="0"/>
              <w:divBdr>
                <w:top w:val="none" w:sz="0" w:space="0" w:color="auto"/>
                <w:left w:val="none" w:sz="0" w:space="0" w:color="auto"/>
                <w:bottom w:val="none" w:sz="0" w:space="0" w:color="auto"/>
                <w:right w:val="none" w:sz="0" w:space="0" w:color="auto"/>
              </w:divBdr>
            </w:div>
            <w:div w:id="19779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6371">
      <w:bodyDiv w:val="1"/>
      <w:marLeft w:val="0"/>
      <w:marRight w:val="0"/>
      <w:marTop w:val="0"/>
      <w:marBottom w:val="0"/>
      <w:divBdr>
        <w:top w:val="none" w:sz="0" w:space="0" w:color="auto"/>
        <w:left w:val="none" w:sz="0" w:space="0" w:color="auto"/>
        <w:bottom w:val="none" w:sz="0" w:space="0" w:color="auto"/>
        <w:right w:val="none" w:sz="0" w:space="0" w:color="auto"/>
      </w:divBdr>
      <w:divsChild>
        <w:div w:id="1977101651">
          <w:marLeft w:val="0"/>
          <w:marRight w:val="0"/>
          <w:marTop w:val="0"/>
          <w:marBottom w:val="0"/>
          <w:divBdr>
            <w:top w:val="none" w:sz="0" w:space="0" w:color="auto"/>
            <w:left w:val="none" w:sz="0" w:space="0" w:color="auto"/>
            <w:bottom w:val="none" w:sz="0" w:space="0" w:color="auto"/>
            <w:right w:val="none" w:sz="0" w:space="0" w:color="auto"/>
          </w:divBdr>
        </w:div>
        <w:div w:id="1353187638">
          <w:marLeft w:val="0"/>
          <w:marRight w:val="0"/>
          <w:marTop w:val="0"/>
          <w:marBottom w:val="0"/>
          <w:divBdr>
            <w:top w:val="none" w:sz="0" w:space="0" w:color="auto"/>
            <w:left w:val="none" w:sz="0" w:space="0" w:color="auto"/>
            <w:bottom w:val="none" w:sz="0" w:space="0" w:color="auto"/>
            <w:right w:val="none" w:sz="0" w:space="0" w:color="auto"/>
          </w:divBdr>
        </w:div>
        <w:div w:id="33122582">
          <w:marLeft w:val="0"/>
          <w:marRight w:val="0"/>
          <w:marTop w:val="0"/>
          <w:marBottom w:val="0"/>
          <w:divBdr>
            <w:top w:val="none" w:sz="0" w:space="0" w:color="auto"/>
            <w:left w:val="none" w:sz="0" w:space="0" w:color="auto"/>
            <w:bottom w:val="none" w:sz="0" w:space="0" w:color="auto"/>
            <w:right w:val="none" w:sz="0" w:space="0" w:color="auto"/>
          </w:divBdr>
        </w:div>
        <w:div w:id="354353382">
          <w:marLeft w:val="0"/>
          <w:marRight w:val="0"/>
          <w:marTop w:val="0"/>
          <w:marBottom w:val="0"/>
          <w:divBdr>
            <w:top w:val="none" w:sz="0" w:space="0" w:color="auto"/>
            <w:left w:val="none" w:sz="0" w:space="0" w:color="auto"/>
            <w:bottom w:val="none" w:sz="0" w:space="0" w:color="auto"/>
            <w:right w:val="none" w:sz="0" w:space="0" w:color="auto"/>
          </w:divBdr>
        </w:div>
        <w:div w:id="120003129">
          <w:marLeft w:val="0"/>
          <w:marRight w:val="0"/>
          <w:marTop w:val="0"/>
          <w:marBottom w:val="0"/>
          <w:divBdr>
            <w:top w:val="none" w:sz="0" w:space="0" w:color="auto"/>
            <w:left w:val="none" w:sz="0" w:space="0" w:color="auto"/>
            <w:bottom w:val="none" w:sz="0" w:space="0" w:color="auto"/>
            <w:right w:val="none" w:sz="0" w:space="0" w:color="auto"/>
          </w:divBdr>
        </w:div>
        <w:div w:id="138767144">
          <w:marLeft w:val="0"/>
          <w:marRight w:val="0"/>
          <w:marTop w:val="0"/>
          <w:marBottom w:val="0"/>
          <w:divBdr>
            <w:top w:val="none" w:sz="0" w:space="0" w:color="auto"/>
            <w:left w:val="none" w:sz="0" w:space="0" w:color="auto"/>
            <w:bottom w:val="none" w:sz="0" w:space="0" w:color="auto"/>
            <w:right w:val="none" w:sz="0" w:space="0" w:color="auto"/>
          </w:divBdr>
        </w:div>
        <w:div w:id="2090687541">
          <w:marLeft w:val="0"/>
          <w:marRight w:val="0"/>
          <w:marTop w:val="0"/>
          <w:marBottom w:val="0"/>
          <w:divBdr>
            <w:top w:val="none" w:sz="0" w:space="0" w:color="auto"/>
            <w:left w:val="none" w:sz="0" w:space="0" w:color="auto"/>
            <w:bottom w:val="none" w:sz="0" w:space="0" w:color="auto"/>
            <w:right w:val="none" w:sz="0" w:space="0" w:color="auto"/>
          </w:divBdr>
        </w:div>
        <w:div w:id="30692451">
          <w:marLeft w:val="0"/>
          <w:marRight w:val="0"/>
          <w:marTop w:val="0"/>
          <w:marBottom w:val="0"/>
          <w:divBdr>
            <w:top w:val="none" w:sz="0" w:space="0" w:color="auto"/>
            <w:left w:val="none" w:sz="0" w:space="0" w:color="auto"/>
            <w:bottom w:val="none" w:sz="0" w:space="0" w:color="auto"/>
            <w:right w:val="none" w:sz="0" w:space="0" w:color="auto"/>
          </w:divBdr>
        </w:div>
        <w:div w:id="32654382">
          <w:marLeft w:val="0"/>
          <w:marRight w:val="0"/>
          <w:marTop w:val="0"/>
          <w:marBottom w:val="0"/>
          <w:divBdr>
            <w:top w:val="none" w:sz="0" w:space="0" w:color="auto"/>
            <w:left w:val="none" w:sz="0" w:space="0" w:color="auto"/>
            <w:bottom w:val="none" w:sz="0" w:space="0" w:color="auto"/>
            <w:right w:val="none" w:sz="0" w:space="0" w:color="auto"/>
          </w:divBdr>
        </w:div>
        <w:div w:id="732390790">
          <w:marLeft w:val="0"/>
          <w:marRight w:val="0"/>
          <w:marTop w:val="0"/>
          <w:marBottom w:val="0"/>
          <w:divBdr>
            <w:top w:val="none" w:sz="0" w:space="0" w:color="auto"/>
            <w:left w:val="none" w:sz="0" w:space="0" w:color="auto"/>
            <w:bottom w:val="none" w:sz="0" w:space="0" w:color="auto"/>
            <w:right w:val="none" w:sz="0" w:space="0" w:color="auto"/>
          </w:divBdr>
        </w:div>
        <w:div w:id="2001304598">
          <w:marLeft w:val="0"/>
          <w:marRight w:val="0"/>
          <w:marTop w:val="0"/>
          <w:marBottom w:val="0"/>
          <w:divBdr>
            <w:top w:val="none" w:sz="0" w:space="0" w:color="auto"/>
            <w:left w:val="none" w:sz="0" w:space="0" w:color="auto"/>
            <w:bottom w:val="none" w:sz="0" w:space="0" w:color="auto"/>
            <w:right w:val="none" w:sz="0" w:space="0" w:color="auto"/>
          </w:divBdr>
        </w:div>
        <w:div w:id="141849626">
          <w:marLeft w:val="0"/>
          <w:marRight w:val="0"/>
          <w:marTop w:val="0"/>
          <w:marBottom w:val="0"/>
          <w:divBdr>
            <w:top w:val="none" w:sz="0" w:space="0" w:color="auto"/>
            <w:left w:val="none" w:sz="0" w:space="0" w:color="auto"/>
            <w:bottom w:val="none" w:sz="0" w:space="0" w:color="auto"/>
            <w:right w:val="none" w:sz="0" w:space="0" w:color="auto"/>
          </w:divBdr>
        </w:div>
        <w:div w:id="1102646043">
          <w:marLeft w:val="0"/>
          <w:marRight w:val="0"/>
          <w:marTop w:val="0"/>
          <w:marBottom w:val="0"/>
          <w:divBdr>
            <w:top w:val="none" w:sz="0" w:space="0" w:color="auto"/>
            <w:left w:val="none" w:sz="0" w:space="0" w:color="auto"/>
            <w:bottom w:val="none" w:sz="0" w:space="0" w:color="auto"/>
            <w:right w:val="none" w:sz="0" w:space="0" w:color="auto"/>
          </w:divBdr>
        </w:div>
        <w:div w:id="427966143">
          <w:marLeft w:val="0"/>
          <w:marRight w:val="0"/>
          <w:marTop w:val="0"/>
          <w:marBottom w:val="0"/>
          <w:divBdr>
            <w:top w:val="none" w:sz="0" w:space="0" w:color="auto"/>
            <w:left w:val="none" w:sz="0" w:space="0" w:color="auto"/>
            <w:bottom w:val="none" w:sz="0" w:space="0" w:color="auto"/>
            <w:right w:val="none" w:sz="0" w:space="0" w:color="auto"/>
          </w:divBdr>
        </w:div>
        <w:div w:id="1215655359">
          <w:marLeft w:val="0"/>
          <w:marRight w:val="0"/>
          <w:marTop w:val="0"/>
          <w:marBottom w:val="0"/>
          <w:divBdr>
            <w:top w:val="none" w:sz="0" w:space="0" w:color="auto"/>
            <w:left w:val="none" w:sz="0" w:space="0" w:color="auto"/>
            <w:bottom w:val="none" w:sz="0" w:space="0" w:color="auto"/>
            <w:right w:val="none" w:sz="0" w:space="0" w:color="auto"/>
          </w:divBdr>
        </w:div>
        <w:div w:id="1548567533">
          <w:marLeft w:val="0"/>
          <w:marRight w:val="0"/>
          <w:marTop w:val="0"/>
          <w:marBottom w:val="0"/>
          <w:divBdr>
            <w:top w:val="none" w:sz="0" w:space="0" w:color="auto"/>
            <w:left w:val="none" w:sz="0" w:space="0" w:color="auto"/>
            <w:bottom w:val="none" w:sz="0" w:space="0" w:color="auto"/>
            <w:right w:val="none" w:sz="0" w:space="0" w:color="auto"/>
          </w:divBdr>
        </w:div>
        <w:div w:id="101346620">
          <w:marLeft w:val="0"/>
          <w:marRight w:val="0"/>
          <w:marTop w:val="0"/>
          <w:marBottom w:val="0"/>
          <w:divBdr>
            <w:top w:val="none" w:sz="0" w:space="0" w:color="auto"/>
            <w:left w:val="none" w:sz="0" w:space="0" w:color="auto"/>
            <w:bottom w:val="none" w:sz="0" w:space="0" w:color="auto"/>
            <w:right w:val="none" w:sz="0" w:space="0" w:color="auto"/>
          </w:divBdr>
        </w:div>
        <w:div w:id="1315336536">
          <w:marLeft w:val="0"/>
          <w:marRight w:val="0"/>
          <w:marTop w:val="0"/>
          <w:marBottom w:val="0"/>
          <w:divBdr>
            <w:top w:val="none" w:sz="0" w:space="0" w:color="auto"/>
            <w:left w:val="none" w:sz="0" w:space="0" w:color="auto"/>
            <w:bottom w:val="none" w:sz="0" w:space="0" w:color="auto"/>
            <w:right w:val="none" w:sz="0" w:space="0" w:color="auto"/>
          </w:divBdr>
        </w:div>
      </w:divsChild>
    </w:div>
    <w:div w:id="2101755948">
      <w:bodyDiv w:val="1"/>
      <w:marLeft w:val="0"/>
      <w:marRight w:val="0"/>
      <w:marTop w:val="0"/>
      <w:marBottom w:val="0"/>
      <w:divBdr>
        <w:top w:val="none" w:sz="0" w:space="0" w:color="auto"/>
        <w:left w:val="none" w:sz="0" w:space="0" w:color="auto"/>
        <w:bottom w:val="none" w:sz="0" w:space="0" w:color="auto"/>
        <w:right w:val="none" w:sz="0" w:space="0" w:color="auto"/>
      </w:divBdr>
      <w:divsChild>
        <w:div w:id="1219171310">
          <w:marLeft w:val="0"/>
          <w:marRight w:val="0"/>
          <w:marTop w:val="0"/>
          <w:marBottom w:val="0"/>
          <w:divBdr>
            <w:top w:val="none" w:sz="0" w:space="0" w:color="auto"/>
            <w:left w:val="none" w:sz="0" w:space="0" w:color="auto"/>
            <w:bottom w:val="none" w:sz="0" w:space="0" w:color="auto"/>
            <w:right w:val="none" w:sz="0" w:space="0" w:color="auto"/>
          </w:divBdr>
        </w:div>
        <w:div w:id="806826076">
          <w:marLeft w:val="0"/>
          <w:marRight w:val="0"/>
          <w:marTop w:val="0"/>
          <w:marBottom w:val="0"/>
          <w:divBdr>
            <w:top w:val="none" w:sz="0" w:space="0" w:color="auto"/>
            <w:left w:val="none" w:sz="0" w:space="0" w:color="auto"/>
            <w:bottom w:val="none" w:sz="0" w:space="0" w:color="auto"/>
            <w:right w:val="none" w:sz="0" w:space="0" w:color="auto"/>
          </w:divBdr>
        </w:div>
        <w:div w:id="1213688426">
          <w:marLeft w:val="0"/>
          <w:marRight w:val="0"/>
          <w:marTop w:val="0"/>
          <w:marBottom w:val="0"/>
          <w:divBdr>
            <w:top w:val="none" w:sz="0" w:space="0" w:color="auto"/>
            <w:left w:val="none" w:sz="0" w:space="0" w:color="auto"/>
            <w:bottom w:val="none" w:sz="0" w:space="0" w:color="auto"/>
            <w:right w:val="none" w:sz="0" w:space="0" w:color="auto"/>
          </w:divBdr>
        </w:div>
        <w:div w:id="211696925">
          <w:marLeft w:val="0"/>
          <w:marRight w:val="0"/>
          <w:marTop w:val="0"/>
          <w:marBottom w:val="0"/>
          <w:divBdr>
            <w:top w:val="none" w:sz="0" w:space="0" w:color="auto"/>
            <w:left w:val="none" w:sz="0" w:space="0" w:color="auto"/>
            <w:bottom w:val="none" w:sz="0" w:space="0" w:color="auto"/>
            <w:right w:val="none" w:sz="0" w:space="0" w:color="auto"/>
          </w:divBdr>
        </w:div>
        <w:div w:id="721445262">
          <w:marLeft w:val="0"/>
          <w:marRight w:val="0"/>
          <w:marTop w:val="0"/>
          <w:marBottom w:val="0"/>
          <w:divBdr>
            <w:top w:val="none" w:sz="0" w:space="0" w:color="auto"/>
            <w:left w:val="none" w:sz="0" w:space="0" w:color="auto"/>
            <w:bottom w:val="none" w:sz="0" w:space="0" w:color="auto"/>
            <w:right w:val="none" w:sz="0" w:space="0" w:color="auto"/>
          </w:divBdr>
        </w:div>
        <w:div w:id="876888266">
          <w:marLeft w:val="0"/>
          <w:marRight w:val="0"/>
          <w:marTop w:val="0"/>
          <w:marBottom w:val="0"/>
          <w:divBdr>
            <w:top w:val="none" w:sz="0" w:space="0" w:color="auto"/>
            <w:left w:val="none" w:sz="0" w:space="0" w:color="auto"/>
            <w:bottom w:val="none" w:sz="0" w:space="0" w:color="auto"/>
            <w:right w:val="none" w:sz="0" w:space="0" w:color="auto"/>
          </w:divBdr>
        </w:div>
        <w:div w:id="698700357">
          <w:marLeft w:val="0"/>
          <w:marRight w:val="0"/>
          <w:marTop w:val="0"/>
          <w:marBottom w:val="0"/>
          <w:divBdr>
            <w:top w:val="none" w:sz="0" w:space="0" w:color="auto"/>
            <w:left w:val="none" w:sz="0" w:space="0" w:color="auto"/>
            <w:bottom w:val="none" w:sz="0" w:space="0" w:color="auto"/>
            <w:right w:val="none" w:sz="0" w:space="0" w:color="auto"/>
          </w:divBdr>
        </w:div>
        <w:div w:id="846796394">
          <w:marLeft w:val="0"/>
          <w:marRight w:val="0"/>
          <w:marTop w:val="0"/>
          <w:marBottom w:val="0"/>
          <w:divBdr>
            <w:top w:val="none" w:sz="0" w:space="0" w:color="auto"/>
            <w:left w:val="none" w:sz="0" w:space="0" w:color="auto"/>
            <w:bottom w:val="none" w:sz="0" w:space="0" w:color="auto"/>
            <w:right w:val="none" w:sz="0" w:space="0" w:color="auto"/>
          </w:divBdr>
        </w:div>
        <w:div w:id="19683134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a.org/aasl/sites/ala.org.aasl/files/content/aasleducation/schoollibrary/2010_standards_with_rubrics_and_statements_1-31-1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COE Graduate Programs</vt:lpstr>
    </vt:vector>
  </TitlesOfParts>
  <Company>Georgia Southern University</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Graduate Programs</dc:title>
  <dc:creator>Elizabeth Carr Edwards</dc:creator>
  <cp:lastModifiedBy>Judith Repman</cp:lastModifiedBy>
  <cp:revision>2</cp:revision>
  <cp:lastPrinted>2013-03-12T15:54:00Z</cp:lastPrinted>
  <dcterms:created xsi:type="dcterms:W3CDTF">2013-11-11T01:13:00Z</dcterms:created>
  <dcterms:modified xsi:type="dcterms:W3CDTF">2013-11-11T01:13:00Z</dcterms:modified>
</cp:coreProperties>
</file>